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7938"/>
        <w:gridCol w:w="2268"/>
      </w:tblGrid>
      <w:tr>
        <w:trPr>
          <w:cantSplit/>
        </w:trPr>
        <w:tc>
          <w:tcPr>
            <w:tcW w:type="dxa" w:w="7937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2"/>
              </w:rPr>
              <w:t>로가클래스 · 일반인 AI 기초 · 한 쪽 요약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right"/>
            </w:pPr>
            <w:r>
              <w:rPr>
                <w:rFonts w:ascii="Pretendard" w:hAnsi="Pretendard" w:eastAsia="Pretendard" w:cs="Pretendard"/>
                <w:b/>
                <w:color w:val="FFFFFF"/>
                <w:sz w:val="24"/>
                <w:shd w:val="clear" w:color="auto" w:fill="075866"/>
              </w:rPr>
              <w:t xml:space="preserve"> 레슨 01 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134"/>
        <w:gridCol w:w="9072"/>
      </w:tblGrid>
      <w:tr>
        <w:trPr>
          <w:cantSplit/>
        </w:trPr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40000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r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69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44"/>
              </w:rPr>
              <w:t>AI는 사람처럼 생각할까?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8" w:space="0" w:color="6B7385"/>
              <w:left w:val="single" w:sz="48" w:space="0" w:color="075866"/>
              <w:bottom w:val="single" w:sz="8" w:space="0" w:color="6B7385"/>
              <w:right w:val="single" w:sz="8" w:space="0" w:color="6B7385"/>
            </w:tcBorders>
            <w:shd w:val="clear" w:color="auto" w:fill="F0F7F8"/>
            <w:tcMar>
              <w:top w:w="100" w:type="dxa"/>
              <w:left w:w="200" w:type="dxa"/>
              <w:bottom w:w="110" w:type="dxa"/>
              <w:right w:w="200" w:type="dxa"/>
            </w:tcMar>
          </w:tcPr>
          <w:p>
            <w:pPr>
              <w:widowControl/>
              <w:spacing w:before="0" w:after="4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30"/>
              </w:rPr>
              <w:t>한 줄로 말하면</w:t>
            </w:r>
          </w:p>
          <w:p>
            <w:pPr>
              <w:widowControl/>
              <w:spacing w:before="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AI는 사람처럼 이해하고 생각하지 않습니다. 아주 많은 예시에서 규칙을 찾아, 가장 그럴듯한 답을 고를 뿐이에요.</w:t>
            </w:r>
          </w:p>
          <w:p>
            <w:pPr>
              <w:widowControl/>
              <w:spacing w:before="6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비유 · 단골손님 주문 맞히기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매일 아이스 아메리카노를 시키던 손님에게 "오늘도 그거죠?" 하고 짐작하는 것처럼, AI는 반복된 기록에서 규칙을 찾습니다.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715"/>
        <w:gridCol w:w="4490"/>
      </w:tblGrid>
      <w:tr>
        <w:trPr>
          <w:cantSplit/>
        </w:trPr>
        <w:tc>
          <w:tcPr>
            <w:tcW w:type="dxa" w:w="57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이렇게 흘러가요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1. 데이터 모으기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글·사진·숫자 같은 기록을 아주 많이 모읍니다.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2. 규칙 찾기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기록 속에서 자주 반복되는 모양을 찾습니다.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3. 답 고르기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찾은 규칙으로 새 질문에 가장 그럴듯한 답을 고릅니다.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4. 사람이 확인하기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답이 맞는지, 써도 되는지는 사람이 확인합니다.</w:t>
            </w:r>
          </w:p>
        </w:tc>
        <w:tc>
          <w:tcPr>
            <w:tcW w:type="dxa" w:w="4490"/>
            <w:tcBorders>
              <w:top w:val="nil"/>
              <w:left w:val="single" w:sz="8" w:space="0" w:color="6B7385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꼭 알아야 할 단어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인공지능(AI)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사람이 만든, 기록에서 배워 판단을 돕는 컴퓨터 프로그램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데이터(Data)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AI가 배우는 재료가 되는 기록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예측(Prediction)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배운 규칙으로 답을 미리 짐작하는 것</w:t>
            </w:r>
          </w:p>
        </w:tc>
      </w:tr>
    </w:tbl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일과 생활 속 예시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메일 자동 완성  </w:t>
      </w:r>
      <w:r>
        <w:rPr>
          <w:rFonts w:ascii="Pretendard" w:hAnsi="Pretendard" w:eastAsia="Pretendard" w:cs="Pretendard"/>
          <w:b w:val="0"/>
          <w:color w:val="121A2B"/>
          <w:sz w:val="24"/>
        </w:rPr>
        <w:t>"감사합니다. 확인 후"까지 쓰면 "회신드리겠습니다"가 뜹니다. 비슷한 메일에서 자주 이어진 말을 고른 것입니다.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쇼핑몰 추천 상품  </w:t>
      </w:r>
      <w:r>
        <w:rPr>
          <w:rFonts w:ascii="Pretendard" w:hAnsi="Pretendard" w:eastAsia="Pretendard" w:cs="Pretendard"/>
          <w:b w:val="0"/>
          <w:color w:val="121A2B"/>
          <w:sz w:val="24"/>
        </w:rPr>
        <w:t>비슷한 물건을 산 사람들의 기록으로 "함께 많이 본 상품"을 고릅니다. 내 취향을 이해한 것은 아닙니다.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고객 문의 분류  </w:t>
      </w:r>
      <w:r>
        <w:rPr>
          <w:rFonts w:ascii="Pretendard" w:hAnsi="Pretendard" w:eastAsia="Pretendard" w:cs="Pretendard"/>
          <w:b w:val="0"/>
          <w:color w:val="121A2B"/>
          <w:sz w:val="24"/>
        </w:rPr>
        <w:t>문의 글을 "배송·환불·교환" 같은 묶음으로 나눌 때도, 지난 문의에서 찾은 규칙으로 짐작합니다. 애매한 글은 사람이 다시 봅니다.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직접 해 보기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1. 휴대폰 문자나 메일 창에 "오늘 회의"까지만 입력해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2. 자판이나 메일 앱이 추천하는 다음 단어 3개를 적어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3. 왜 그 단어가 나왔을지 생각해 보세요. 내가 평소에 쓴 말이 규칙이 된 것입니다.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확인 퀴즈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Q1. </w:t>
      </w:r>
      <w:r>
        <w:rPr>
          <w:rFonts w:ascii="Pretendard" w:hAnsi="Pretendard" w:eastAsia="Pretendard" w:cs="Pretendard"/>
          <w:b/>
          <w:color w:val="121A2B"/>
          <w:sz w:val="24"/>
        </w:rPr>
        <w:t>AI는 사람처럼 상황을 이해하고 생각해서 답한다.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O / X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X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AI는 기록에서 찾은 규칙으로 그럴듯한 답을 고를 뿐, 사람처럼 이해하지는 않습니다.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Q2. </w:t>
      </w:r>
      <w:r>
        <w:rPr>
          <w:rFonts w:ascii="Pretendard" w:hAnsi="Pretendard" w:eastAsia="Pretendard" w:cs="Pretendard"/>
          <w:b/>
          <w:color w:val="121A2B"/>
          <w:sz w:val="24"/>
        </w:rPr>
        <w:t>AI가 배우는 재료를 무엇이라고 할까요?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데이터   ② 전기   ③ 화면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①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AI는 글·사진·숫자 같은 기록, 곧 데이터에서 규칙을 찾습니다.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Q3. </w:t>
      </w:r>
      <w:r>
        <w:rPr>
          <w:rFonts w:ascii="Pretendard" w:hAnsi="Pretendard" w:eastAsia="Pretendard" w:cs="Pretendard"/>
          <w:b/>
          <w:color w:val="121A2B"/>
          <w:sz w:val="24"/>
        </w:rPr>
        <w:t>AI가 고객 문의를 자동으로 분류했습니다. 가장 알맞은 다음 행동은?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결과를 그대로 믿고 처리한다   ② 애매한 문의는 사람이 다시 확인한다   ③ AI를 다시는 쓰지 않는다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②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AI의 짐작은 대부분 맞아도 틀릴 수 있습니다. 애매한 건은 사람이 확인합니다.</w:t>
      </w:r>
    </w:p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16" w:space="0" w:color="121A2B"/>
              <w:left w:val="single" w:sz="16" w:space="0" w:color="121A2B"/>
              <w:bottom w:val="single" w:sz="16" w:space="0" w:color="121A2B"/>
              <w:right w:val="single" w:sz="16" w:space="0" w:color="121A2B"/>
            </w:tcBorders>
            <w:tcMar>
              <w:top w:w="80" w:type="dxa"/>
              <w:left w:w="200" w:type="dxa"/>
              <w:bottom w:w="80" w:type="dxa"/>
              <w:right w:w="200" w:type="dxa"/>
            </w:tcMar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6"/>
              </w:rPr>
              <w:t xml:space="preserve">기억할 한 줄  </w:t>
            </w: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AI는 "이해"가 아니라 "규칙으로 짐작"합니다. 마지막 확인은 사람이 합니다.</w:t>
            </w:r>
          </w:p>
        </w:tc>
      </w:tr>
    </w:tbl>
    <w:p>
      <w:pPr>
        <w:widowControl/>
        <w:spacing w:before="120" w:after="0" w:line="276" w:lineRule="auto"/>
      </w:pPr>
      <w:r>
        <w:rPr>
          <w:rFonts w:ascii="Pretendard" w:hAnsi="Pretendard" w:eastAsia="Pretendard" w:cs="Pretendard"/>
          <w:b w:val="0"/>
          <w:color w:val="3A4352"/>
          <w:sz w:val="18"/>
        </w:rPr>
        <w:t>예시 속 회사·사람·상품은 모두 지어낸 것입니다.  ·  AI 교실 01강 일반인판  ·  작성 2026-10-12  ·  rogaclass.com/start/how-ai-thinks/</w:t>
      </w:r>
    </w:p>
    <w:sectPr w:rsidR="00FC693F" w:rsidRPr="0006063C" w:rsidSect="00034616">
      <w:pgSz w:w="11906" w:h="16838"/>
      <w:pgMar w:top="680" w:right="850" w:bottom="680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04A1C579-C7F3-4EC5-96C4-7D81FF1C1441}"/>
    <w:embedBold r:id="rIdF2" w:fontKey="{FBFDACD9-75FD-40BF-993C-21F9FE89F7F8}"/>
  </w:font>
  <w:font w:name="Malgun Gothic">
    <w:altName w:val="맑은 고딕"/>
    <w:charset w:val="81"/>
    <w:family w:val="swiss"/>
    <w:pitch w:val="variabl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21A2B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AI는 사람처럼 생각할까? - 로가클래스 일반인 AI 기초 요약</dc:title>
  <dc:subject/>
  <dc:creator>로가클래스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