
<file path=[Content_Types].xml><?xml version="1.0" encoding="utf-8"?>
<Types xmlns="http://schemas.openxmlformats.org/package/2006/content-types">
  <Default Extension="odttf" ContentType="application/vnd.openxmlformats-officedocument.obfuscatedFont"/>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65" w:type="dxa"/>
        <w:jc w:val="center"/>
        <w:tblLayout w:type="fixed"/>
        <w:tblCellMar>
          <w:left w:w="0" w:type="dxa"/>
          <w:right w:w="0" w:type="dxa"/>
        </w:tblCellMar>
        <w:tblLook w:firstColumn="1" w:firstRow="1" w:lastColumn="0" w:lastRow="0" w:noHBand="0" w:noVBand="1" w:val="04A0"/>
      </w:tblPr>
      <w:tblGrid>
        <w:gridCol w:w="2154"/>
        <w:gridCol w:w="7711"/>
      </w:tblGrid>
      <w:tr>
        <w:trPr>
          <w:cantSplit/>
          <w:trHeight w:val="2494" w:hRule="atLeast"/>
        </w:trPr>
        <w:tc>
          <w:tcPr>
            <w:tcW w:type="dxa" w:w="2154"/>
            <w:tcBorders>
              <w:top w:val="nil"/>
              <w:left w:val="nil"/>
              <w:bottom w:val="nil"/>
              <w:right w:val="nil"/>
            </w:tcBorders>
            <w:shd w:val="clear" w:color="auto" w:fill="8B5CD6"/>
            <w:tcMar>
              <w:top w:w="200" w:type="dxa"/>
              <w:left w:w="300" w:type="dxa"/>
              <w:bottom w:w="200" w:type="dxa"/>
              <w:right w:w="0" w:type="dxa"/>
            </w:tcMar>
            <w:vAlign w:val="center"/>
          </w:tcPr>
          <w:p>
            <w:pPr>
              <w:widowControl/>
              <w:spacing w:before="0" w:after="0" w:line="240" w:lineRule="auto"/>
              <w:jc w:val="center"/>
            </w:pPr>
            <w:r>
              <w:rPr>
                <w:rFonts w:ascii="Pretendard" w:hAnsi="Pretendard" w:eastAsia="Pretendard" w:cs="Pretendard"/>
                <w:b/>
                <w:color w:val="EFE7FB"/>
                <w:sz w:val="22"/>
              </w:rPr>
              <w:t>LESSON</w:t>
            </w:r>
          </w:p>
          <w:p>
            <w:pPr>
              <w:widowControl/>
              <w:spacing w:before="0" w:after="0" w:line="228" w:lineRule="auto"/>
              <w:jc w:val="center"/>
            </w:pPr>
            <w:r>
              <w:rPr>
                <w:rFonts w:ascii="Pretendard" w:hAnsi="Pretendard" w:eastAsia="Pretendard" w:cs="Pretendard"/>
                <w:b/>
                <w:color w:val="FFFFFF"/>
                <w:sz w:val="100"/>
              </w:rPr>
              <w:t>25</w:t>
            </w:r>
          </w:p>
        </w:tc>
        <w:tc>
          <w:tcPr>
            <w:tcW w:type="dxa" w:w="7710"/>
            <w:tcBorders>
              <w:top w:val="nil"/>
              <w:left w:val="nil"/>
              <w:bottom w:val="nil"/>
              <w:right w:val="nil"/>
            </w:tcBorders>
            <w:shd w:val="clear" w:color="auto" w:fill="8B5CD6"/>
            <w:tcMar>
              <w:top w:w="260" w:type="dxa"/>
              <w:left w:w="200" w:type="dxa"/>
              <w:bottom w:w="260" w:type="dxa"/>
              <w:right w:w="300" w:type="dxa"/>
            </w:tcMar>
            <w:vAlign w:val="center"/>
          </w:tcPr>
          <w:p>
            <w:pPr>
              <w:widowControl/>
              <w:spacing w:before="0" w:after="120" w:line="240" w:lineRule="auto"/>
            </w:pPr>
            <w:r>
              <w:rPr>
                <w:rFonts w:ascii="Pretendard" w:hAnsi="Pretendard" w:eastAsia="Pretendard" w:cs="Pretendard"/>
                <w:b/>
                <w:color w:val="6A3FB0"/>
                <w:sz w:val="22"/>
                <w:shd w:val="clear" w:color="auto" w:fill="FFFFFF"/>
              </w:rPr>
              <w:t xml:space="preserve">  고급  </w:t>
            </w:r>
            <w:r>
              <w:rPr>
                <w:rFonts w:ascii="Pretendard" w:hAnsi="Pretendard" w:eastAsia="Pretendard" w:cs="Pretendard"/>
                <w:b w:val="0"/>
                <w:color w:val="FFFFFF"/>
                <w:sz w:val="22"/>
              </w:rPr>
              <w:t xml:space="preserve">   초6·중2 AI 교실</w:t>
            </w:r>
          </w:p>
          <w:p>
            <w:pPr>
              <w:widowControl/>
              <w:spacing w:before="0" w:after="120" w:line="269" w:lineRule="auto"/>
            </w:pPr>
            <w:r>
              <w:rPr>
                <w:rFonts w:ascii="Pretendard" w:hAnsi="Pretendard" w:eastAsia="Pretendard" w:cs="Pretendard"/>
                <w:b/>
                <w:color w:val="FFFFFF"/>
                <w:sz w:val="50"/>
              </w:rPr>
              <w:t>AI의 편견: 데이터가 치우치면 생기는 일</w:t>
            </w:r>
          </w:p>
          <w:p>
            <w:pPr>
              <w:widowControl/>
              <w:spacing w:before="0" w:after="0" w:line="312" w:lineRule="auto"/>
            </w:pPr>
            <w:r>
              <w:rPr>
                <w:rFonts w:ascii="Pretendard" w:hAnsi="Pretendard" w:eastAsia="Pretendard" w:cs="Pretendard"/>
                <w:b w:val="0"/>
                <w:color w:val="FFFFFF"/>
                <w:sz w:val="24"/>
              </w:rPr>
              <w:t>AI는 배운 데이터를 닮아요. 치우친 데이터는 불공평한 판단을 낳아요.</w:t>
            </w:r>
          </w:p>
        </w:tc>
      </w:tr>
    </w:tbl>
    <w:p>
      <w:pPr>
        <w:widowControl/>
        <w:spacing w:before="0" w:after="0" w:line="20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AEA2C4"/>
              <w:left w:val="single" w:sz="36" w:space="0" w:color="8B5CD6"/>
              <w:bottom w:val="single" w:sz="6" w:space="0" w:color="AEA2C4"/>
              <w:right w:val="single" w:sz="6" w:space="0" w:color="AEA2C4"/>
            </w:tcBorders>
            <w:shd w:val="clear" w:color="auto" w:fill="F4EFFB"/>
            <w:tcMar>
              <w:top w:w="170" w:type="dxa"/>
              <w:left w:w="300" w:type="dxa"/>
              <w:bottom w:w="170" w:type="dxa"/>
              <w:right w:w="300" w:type="dxa"/>
            </w:tcMar>
          </w:tcPr>
          <w:tbl>
            <w:tblPr>
              <w:tblW w:w="9242" w:type="dxa"/>
              <w:jc w:val="left"/>
              <w:tblLayout w:type="fixed"/>
              <w:tblCellMar>
                <w:left w:w="0" w:type="dxa"/>
                <w:right w:w="0" w:type="dxa"/>
              </w:tblCellMar>
              <w:tblLook w:firstColumn="1" w:firstRow="1" w:lastColumn="0" w:lastRow="0" w:noHBand="0" w:noVBand="1" w:val="04A0"/>
            </w:tblPr>
            <w:tblGrid>
              <w:gridCol w:w="544"/>
              <w:gridCol w:w="8697"/>
            </w:tblGrid>
            <w:tr>
              <w:trPr>
                <w:cantSplit/>
              </w:trPr>
              <w:tc>
                <w:tcPr>
                  <w:tcW w:type="dxa" w:w="544"/>
                  <w:tcBorders>
                    <w:top w:val="nil"/>
                    <w:left w:val="nil"/>
                    <w:bottom w:val="nil"/>
                    <w:right w:val="nil"/>
                  </w:tcBorders>
                  <w:tcMar>
                    <w:top w:w="0" w:type="dxa"/>
                    <w:left w:w="0" w:type="dxa"/>
                    <w:bottom w:w="0" w:type="dxa"/>
                    <w:right w:w="0" w:type="dxa"/>
                  </w:tcMar>
                  <w:vAlign w:val="center"/>
                </w:tcPr>
                <w:p>
                  <w:pPr>
                    <w:keepNext/>
                    <w:widowControl/>
                    <w:spacing w:before="0" w:after="0" w:line="240" w:lineRule="auto"/>
                  </w:pPr>
                  <w:r>
                    <w:drawing>
                      <wp:inline xmlns:a="http://schemas.openxmlformats.org/drawingml/2006/main" xmlns:pic="http://schemas.openxmlformats.org/drawingml/2006/picture">
                        <wp:extent cx="237600" cy="237600"/>
                        <wp:docPr id="1" name="Picture 1"/>
                        <wp:cNvGraphicFramePr>
                          <a:graphicFrameLocks noChangeAspect="1"/>
                        </wp:cNvGraphicFramePr>
                        <a:graphic>
                          <a:graphicData uri="http://schemas.openxmlformats.org/drawingml/2006/picture">
                            <pic:pic>
                              <pic:nvPicPr>
                                <pic:cNvPr id="0" name="icon_goal.png"/>
                                <pic:cNvPicPr/>
                              </pic:nvPicPr>
                              <pic:blipFill>
                                <a:blip r:embed="rId11"/>
                                <a:stretch>
                                  <a:fillRect/>
                                </a:stretch>
                              </pic:blipFill>
                              <pic:spPr>
                                <a:xfrm>
                                  <a:off x="0" y="0"/>
                                  <a:ext cx="237600" cy="237600"/>
                                </a:xfrm>
                                <a:prstGeom prst="rect"/>
                              </pic:spPr>
                            </pic:pic>
                          </a:graphicData>
                        </a:graphic>
                      </wp:inline>
                    </w:drawing>
                  </w:r>
                </w:p>
              </w:tc>
              <w:tc>
                <w:tcPr>
                  <w:tcW w:type="dxa" w:w="8697"/>
                  <w:tcBorders>
                    <w:top w:val="nil"/>
                    <w:left w:val="nil"/>
                    <w:bottom w:val="nil"/>
                    <w:right w:val="nil"/>
                  </w:tcBorders>
                  <w:tcMar>
                    <w:top w:w="0" w:type="dxa"/>
                    <w:left w:w="0" w:type="dxa"/>
                    <w:bottom w:w="0" w:type="dxa"/>
                    <w:right w:w="0" w:type="dxa"/>
                  </w:tcMar>
                  <w:vAlign w:val="center"/>
                </w:tcPr>
                <w:p>
                  <w:pPr>
                    <w:keepNext/>
                    <w:widowControl/>
                    <w:spacing w:before="0" w:after="0" w:line="276" w:lineRule="auto"/>
                    <w:ind w:left="68"/>
                  </w:pPr>
                  <w:r>
                    <w:rPr>
                      <w:rFonts w:ascii="Pretendard" w:hAnsi="Pretendard" w:eastAsia="Pretendard" w:cs="Pretendard"/>
                      <w:b/>
                      <w:color w:val="6A3FB0"/>
                      <w:sz w:val="28"/>
                    </w:rPr>
                    <w:t>학습 목표</w:t>
                  </w:r>
                  <w:r>
                    <w:rPr>
                      <w:rFonts w:ascii="Pretendard" w:hAnsi="Pretendard" w:eastAsia="Pretendard" w:cs="Pretendard"/>
                      <w:b w:val="0"/>
                      <w:color w:val="625A70"/>
                      <w:sz w:val="20"/>
                    </w:rPr>
                    <w:t xml:space="preserve">   이번 시간이 끝나면…</w:t>
                  </w:r>
                </w:p>
              </w:tc>
            </w:tr>
          </w:tbl>
          <w:p>
            <w:pPr>
              <w:widowControl/>
              <w:spacing w:before="120" w:after="0" w:line="336" w:lineRule="auto"/>
              <w:ind w:left="255" w:hanging="255"/>
            </w:pPr>
            <w:r>
              <w:drawing>
                <wp:inline xmlns:a="http://schemas.openxmlformats.org/drawingml/2006/main" xmlns:pic="http://schemas.openxmlformats.org/drawingml/2006/picture">
                  <wp:extent cx="129600" cy="129600"/>
                  <wp:docPr id="2" name="Picture 2"/>
                  <wp:cNvGraphicFramePr>
                    <a:graphicFrameLocks noChangeAspect="1"/>
                  </wp:cNvGraphicFramePr>
                  <a:graphic>
                    <a:graphicData uri="http://schemas.openxmlformats.org/drawingml/2006/picture">
                      <pic:pic>
                        <pic:nvPicPr>
                          <pic:cNvPr id="0" name="icon_check.png"/>
                          <pic:cNvPicPr/>
                        </pic:nvPicPr>
                        <pic:blipFill>
                          <a:blip r:embed="rId12"/>
                          <a:stretch>
                            <a:fillRect/>
                          </a:stretch>
                        </pic:blipFill>
                        <pic:spPr>
                          <a:xfrm>
                            <a:off x="0" y="0"/>
                            <a:ext cx="129600" cy="129600"/>
                          </a:xfrm>
                          <a:prstGeom prst="rect"/>
                        </pic:spPr>
                      </pic:pic>
                    </a:graphicData>
                  </a:graphic>
                </wp:inline>
              </w:drawing>
            </w:r>
            <w:r>
              <w:rPr>
                <w:rFonts w:ascii="Pretendard" w:hAnsi="Pretendard" w:eastAsia="Pretendard" w:cs="Pretendard"/>
                <w:b w:val="0"/>
                <w:color w:val="251D33"/>
                <w:sz w:val="24"/>
              </w:rPr>
              <w:t xml:space="preserve">  AI 편향이 생기는 까닭(치우친 데이터, 과거의 차별)을 설명할 수 있어요.</w:t>
            </w:r>
          </w:p>
          <w:p>
            <w:pPr>
              <w:widowControl/>
              <w:spacing w:before="60" w:after="0" w:line="336" w:lineRule="auto"/>
              <w:ind w:left="255" w:hanging="255"/>
            </w:pPr>
            <w:r>
              <w:drawing>
                <wp:inline xmlns:a="http://schemas.openxmlformats.org/drawingml/2006/main" xmlns:pic="http://schemas.openxmlformats.org/drawingml/2006/picture">
                  <wp:extent cx="129600" cy="129600"/>
                  <wp:docPr id="3" name="Picture 3"/>
                  <wp:cNvGraphicFramePr>
                    <a:graphicFrameLocks noChangeAspect="1"/>
                  </wp:cNvGraphicFramePr>
                  <a:graphic>
                    <a:graphicData uri="http://schemas.openxmlformats.org/drawingml/2006/picture">
                      <pic:pic>
                        <pic:nvPicPr>
                          <pic:cNvPr id="0" name="icon_check.png"/>
                          <pic:cNvPicPr/>
                        </pic:nvPicPr>
                        <pic:blipFill>
                          <a:blip r:embed="rId12"/>
                          <a:stretch>
                            <a:fillRect/>
                          </a:stretch>
                        </pic:blipFill>
                        <pic:spPr>
                          <a:xfrm>
                            <a:off x="0" y="0"/>
                            <a:ext cx="129600" cy="129600"/>
                          </a:xfrm>
                          <a:prstGeom prst="rect"/>
                        </pic:spPr>
                      </pic:pic>
                    </a:graphicData>
                  </a:graphic>
                </wp:inline>
              </w:drawing>
            </w:r>
            <w:r>
              <w:rPr>
                <w:rFonts w:ascii="Pretendard" w:hAnsi="Pretendard" w:eastAsia="Pretendard" w:cs="Pretendard"/>
                <w:b w:val="0"/>
                <w:color w:val="251D33"/>
                <w:sz w:val="24"/>
              </w:rPr>
              <w:t xml:space="preserve">  편향, 공정성, 대표성의 뜻을 말할 수 있어요.</w:t>
            </w:r>
          </w:p>
          <w:p>
            <w:pPr>
              <w:widowControl/>
              <w:spacing w:before="60" w:after="0" w:line="336" w:lineRule="auto"/>
              <w:ind w:left="255" w:hanging="255"/>
            </w:pPr>
            <w:r>
              <w:drawing>
                <wp:inline xmlns:a="http://schemas.openxmlformats.org/drawingml/2006/main" xmlns:pic="http://schemas.openxmlformats.org/drawingml/2006/picture">
                  <wp:extent cx="129600" cy="129600"/>
                  <wp:docPr id="4" name="Picture 4"/>
                  <wp:cNvGraphicFramePr>
                    <a:graphicFrameLocks noChangeAspect="1"/>
                  </wp:cNvGraphicFramePr>
                  <a:graphic>
                    <a:graphicData uri="http://schemas.openxmlformats.org/drawingml/2006/picture">
                      <pic:pic>
                        <pic:nvPicPr>
                          <pic:cNvPr id="0" name="icon_check.png"/>
                          <pic:cNvPicPr/>
                        </pic:nvPicPr>
                        <pic:blipFill>
                          <a:blip r:embed="rId12"/>
                          <a:stretch>
                            <a:fillRect/>
                          </a:stretch>
                        </pic:blipFill>
                        <pic:spPr>
                          <a:xfrm>
                            <a:off x="0" y="0"/>
                            <a:ext cx="129600" cy="129600"/>
                          </a:xfrm>
                          <a:prstGeom prst="rect"/>
                        </pic:spPr>
                      </pic:pic>
                    </a:graphicData>
                  </a:graphic>
                </wp:inline>
              </w:drawing>
            </w:r>
            <w:r>
              <w:rPr>
                <w:rFonts w:ascii="Pretendard" w:hAnsi="Pretendard" w:eastAsia="Pretendard" w:cs="Pretendard"/>
                <w:b w:val="0"/>
                <w:color w:val="251D33"/>
                <w:sz w:val="24"/>
              </w:rPr>
              <w:t xml:space="preserve">  AI 편향을 줄이는 방법을 제안할 수 있어요.</w:t>
            </w:r>
          </w:p>
        </w:tc>
      </w:tr>
    </w:tbl>
    <w:p>
      <w:pPr>
        <w:widowControl/>
        <w:spacing w:before="0" w:after="0" w:line="200" w:lineRule="exact"/>
      </w:pPr>
      <w:r>
        <w:rPr>
          <w:rFonts w:ascii="Pretendard" w:hAnsi="Pretendard" w:eastAsia="Pretendard" w:cs="Pretendard"/>
          <w:sz w:val="4"/>
        </w:rPr>
      </w:r>
    </w:p>
    <w:p>
      <w:pPr>
        <w:widowControl/>
        <w:spacing w:before="0" w:after="0" w:line="240" w:lineRule="auto"/>
        <w:jc w:val="center"/>
      </w:pPr>
      <w:r>
        <w:drawing>
          <wp:inline xmlns:a="http://schemas.openxmlformats.org/drawingml/2006/main" xmlns:pic="http://schemas.openxmlformats.org/drawingml/2006/picture">
            <wp:extent cx="4464000" cy="5580000"/>
            <wp:docPr id="5" name="Picture 5"/>
            <wp:cNvGraphicFramePr>
              <a:graphicFrameLocks noChangeAspect="1"/>
            </wp:cNvGraphicFramePr>
            <a:graphic>
              <a:graphicData uri="http://schemas.openxmlformats.org/drawingml/2006/picture">
                <pic:pic>
                  <pic:nvPicPr>
                    <pic:cNvPr id="0" name="infographic@2x.png"/>
                    <pic:cNvPicPr/>
                  </pic:nvPicPr>
                  <pic:blipFill>
                    <a:blip r:embed="rId13"/>
                    <a:stretch>
                      <a:fillRect/>
                    </a:stretch>
                  </pic:blipFill>
                  <pic:spPr>
                    <a:xfrm>
                      <a:off x="0" y="0"/>
                      <a:ext cx="4464000" cy="5580000"/>
                    </a:xfrm>
                    <a:prstGeom prst="rect"/>
                  </pic:spPr>
                </pic:pic>
              </a:graphicData>
            </a:graphic>
          </wp:inline>
        </w:drawing>
      </w:r>
    </w:p>
    <w:p>
      <w:pPr>
        <w:widowControl/>
        <w:spacing w:before="80" w:after="0" w:line="288" w:lineRule="auto"/>
        <w:jc w:val="center"/>
      </w:pPr>
      <w:r>
        <w:rPr>
          <w:rFonts w:ascii="Pretendard" w:hAnsi="Pretendard" w:eastAsia="Pretendard" w:cs="Pretendard"/>
          <w:b/>
          <w:color w:val="6A3FB0"/>
          <w:sz w:val="19"/>
        </w:rPr>
        <w:t xml:space="preserve">그림 1  </w:t>
      </w:r>
      <w:r>
        <w:rPr>
          <w:rFonts w:ascii="Pretendard" w:hAnsi="Pretendard" w:eastAsia="Pretendard" w:cs="Pretendard"/>
          <w:b w:val="0"/>
          <w:color w:val="625A70"/>
          <w:sz w:val="19"/>
        </w:rPr>
        <w:t>한눈에 보는 25강 — 치우친 데이터와 골고루 데이터의 결과를 비교해 보세요.</w:t>
      </w:r>
    </w:p>
    <w:p>
      <w:pPr>
        <w:widowControl/>
        <w:spacing w:before="0" w:after="0" w:line="20" w:lineRule="exact"/>
      </w:pPr>
      <w:r>
        <w:br w:type="page"/>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AEA2C4"/>
              <w:left w:val="single" w:sz="6" w:space="0" w:color="AEA2C4"/>
              <w:bottom w:val="single" w:sz="6" w:space="0" w:color="AEA2C4"/>
              <w:right w:val="single" w:sz="6" w:space="0" w:color="AEA2C4"/>
            </w:tcBorders>
            <w:shd w:val="clear" w:color="auto" w:fill="EFE7FB"/>
            <w:tcMar>
              <w:top w:w="130" w:type="dxa"/>
              <w:left w:w="220" w:type="dxa"/>
              <w:bottom w:w="130" w:type="dxa"/>
              <w:right w:w="220" w:type="dxa"/>
            </w:tcMar>
          </w:tcPr>
          <w:tbl>
            <w:tblPr>
              <w:tblW w:w="9423" w:type="dxa"/>
              <w:jc w:val="left"/>
              <w:tblLayout w:type="fixed"/>
              <w:tblCellMar>
                <w:left w:w="0" w:type="dxa"/>
                <w:right w:w="0" w:type="dxa"/>
              </w:tblCellMar>
              <w:tblLook w:firstColumn="1" w:firstRow="1" w:lastColumn="0" w:lastRow="0" w:noHBand="0" w:noVBand="1" w:val="04A0"/>
            </w:tblPr>
            <w:tblGrid>
              <w:gridCol w:w="623"/>
              <w:gridCol w:w="8799"/>
            </w:tblGrid>
            <w:tr>
              <w:trPr>
                <w:cantSplit/>
              </w:trPr>
              <w:tc>
                <w:tcPr>
                  <w:tcW w:type="dxa" w:w="624"/>
                  <w:tcBorders>
                    <w:top w:val="nil"/>
                    <w:left w:val="nil"/>
                    <w:bottom w:val="nil"/>
                    <w:right w:val="nil"/>
                  </w:tcBorders>
                  <w:tcMar>
                    <w:top w:w="0" w:type="dxa"/>
                    <w:left w:w="0" w:type="dxa"/>
                    <w:bottom w:w="0" w:type="dxa"/>
                    <w:right w:w="0" w:type="dxa"/>
                  </w:tcMar>
                  <w:vAlign w:val="center"/>
                </w:tcPr>
                <w:p>
                  <w:pPr>
                    <w:keepNext/>
                    <w:widowControl/>
                    <w:spacing w:before="0" w:after="0" w:line="240" w:lineRule="auto"/>
                  </w:pPr>
                  <w:r>
                    <w:drawing>
                      <wp:inline xmlns:a="http://schemas.openxmlformats.org/drawingml/2006/main" xmlns:pic="http://schemas.openxmlformats.org/drawingml/2006/picture">
                        <wp:extent cx="288000" cy="288000"/>
                        <wp:docPr id="6" name="Picture 6"/>
                        <wp:cNvGraphicFramePr>
                          <a:graphicFrameLocks noChangeAspect="1"/>
                        </wp:cNvGraphicFramePr>
                        <a:graphic>
                          <a:graphicData uri="http://schemas.openxmlformats.org/drawingml/2006/picture">
                            <pic:pic>
                              <pic:nvPicPr>
                                <pic:cNvPr id="0" name="icon_book.png"/>
                                <pic:cNvPicPr/>
                              </pic:nvPicPr>
                              <pic:blipFill>
                                <a:blip r:embed="rId14"/>
                                <a:stretch>
                                  <a:fillRect/>
                                </a:stretch>
                              </pic:blipFill>
                              <pic:spPr>
                                <a:xfrm>
                                  <a:off x="0" y="0"/>
                                  <a:ext cx="288000" cy="288000"/>
                                </a:xfrm>
                                <a:prstGeom prst="rect"/>
                              </pic:spPr>
                            </pic:pic>
                          </a:graphicData>
                        </a:graphic>
                      </wp:inline>
                    </w:drawing>
                  </w:r>
                </w:p>
              </w:tc>
              <w:tc>
                <w:tcPr>
                  <w:tcW w:type="dxa" w:w="8799"/>
                  <w:tcBorders>
                    <w:top w:val="nil"/>
                    <w:left w:val="nil"/>
                    <w:bottom w:val="nil"/>
                    <w:right w:val="nil"/>
                  </w:tcBorders>
                  <w:tcMar>
                    <w:top w:w="0" w:type="dxa"/>
                    <w:left w:w="0" w:type="dxa"/>
                    <w:bottom w:w="0" w:type="dxa"/>
                    <w:right w:w="0" w:type="dxa"/>
                  </w:tcMar>
                  <w:vAlign w:val="center"/>
                </w:tcPr>
                <w:p>
                  <w:pPr>
                    <w:keepNext/>
                    <w:widowControl/>
                    <w:spacing w:before="0" w:after="0" w:line="276" w:lineRule="auto"/>
                    <w:ind w:left="68"/>
                  </w:pPr>
                  <w:r>
                    <w:rPr>
                      <w:rFonts w:ascii="Pretendard" w:hAnsi="Pretendard" w:eastAsia="Pretendard" w:cs="Pretendard"/>
                      <w:b/>
                      <w:color w:val="6A3FB0"/>
                      <w:sz w:val="36"/>
                    </w:rPr>
                    <w:t>쉽게 풀어 보기</w:t>
                  </w:r>
                  <w:r>
                    <w:rPr>
                      <w:rFonts w:ascii="Pretendard" w:hAnsi="Pretendard" w:eastAsia="Pretendard" w:cs="Pretendard"/>
                      <w:b w:val="0"/>
                      <w:color w:val="625A70"/>
                      <w:sz w:val="20"/>
                    </w:rPr>
                    <w:t xml:space="preserve">   데이터의 치우침이 AI의 판단에 어떻게 이어지는지 알아봐요.</w:t>
                  </w:r>
                </w:p>
              </w:tc>
            </w:tr>
          </w:tbl>
          <w:p>
            <w:pPr>
              <w:spacing w:before="0" w:after="0" w:line="20" w:lineRule="exact"/>
            </w:pPr>
          </w:p>
        </w:tc>
      </w:tr>
    </w:tbl>
    <w:p>
      <w:pPr>
        <w:keepNext/>
        <w:widowControl/>
        <w:spacing w:before="0" w:after="0" w:line="200" w:lineRule="exact"/>
      </w:pPr>
      <w:r>
        <w:rPr>
          <w:rFonts w:ascii="Pretendard" w:hAnsi="Pretendard" w:eastAsia="Pretendard" w:cs="Pretendard"/>
          <w:sz w:val="4"/>
        </w:rPr>
      </w:r>
    </w:p>
    <w:tbl>
      <w:tblPr>
        <w:tblW w:w="9865" w:type="dxa"/>
        <w:jc w:val="left"/>
        <w:tblLayout w:type="fixed"/>
        <w:tblCellMar>
          <w:left w:w="0" w:type="dxa"/>
          <w:right w:w="0" w:type="dxa"/>
        </w:tblCellMar>
        <w:tblLook w:firstColumn="1" w:firstRow="1" w:lastColumn="0" w:lastRow="0" w:noHBand="0" w:noVBand="1" w:val="04A0"/>
      </w:tblPr>
      <w:tblGrid>
        <w:gridCol w:w="544"/>
        <w:gridCol w:w="9321"/>
      </w:tblGrid>
      <w:tr>
        <w:trPr>
          <w:cantSplit/>
        </w:trPr>
        <w:tc>
          <w:tcPr>
            <w:tcW w:type="dxa" w:w="544"/>
            <w:tcBorders>
              <w:top w:val="nil"/>
              <w:left w:val="nil"/>
              <w:bottom w:val="nil"/>
              <w:right w:val="nil"/>
            </w:tcBorders>
            <w:tcMar>
              <w:top w:w="0" w:type="dxa"/>
              <w:left w:w="0" w:type="dxa"/>
              <w:bottom w:w="0" w:type="dxa"/>
              <w:right w:w="0" w:type="dxa"/>
            </w:tcMar>
            <w:vAlign w:val="center"/>
          </w:tcPr>
          <w:p>
            <w:pPr>
              <w:keepNext/>
              <w:widowControl/>
              <w:spacing w:before="0" w:after="0" w:line="240" w:lineRule="auto"/>
            </w:pPr>
            <w:r>
              <w:drawing>
                <wp:inline xmlns:a="http://schemas.openxmlformats.org/drawingml/2006/main" xmlns:pic="http://schemas.openxmlformats.org/drawingml/2006/picture">
                  <wp:extent cx="237600" cy="237600"/>
                  <wp:docPr id="7" name="Picture 7"/>
                  <wp:cNvGraphicFramePr>
                    <a:graphicFrameLocks noChangeAspect="1"/>
                  </wp:cNvGraphicFramePr>
                  <a:graphic>
                    <a:graphicData uri="http://schemas.openxmlformats.org/drawingml/2006/picture">
                      <pic:pic>
                        <pic:nvPicPr>
                          <pic:cNvPr id="0" name="icon_think.png"/>
                          <pic:cNvPicPr/>
                        </pic:nvPicPr>
                        <pic:blipFill>
                          <a:blip r:embed="rId15"/>
                          <a:stretch>
                            <a:fillRect/>
                          </a:stretch>
                        </pic:blipFill>
                        <pic:spPr>
                          <a:xfrm>
                            <a:off x="0" y="0"/>
                            <a:ext cx="237600" cy="237600"/>
                          </a:xfrm>
                          <a:prstGeom prst="rect"/>
                        </pic:spPr>
                      </pic:pic>
                    </a:graphicData>
                  </a:graphic>
                </wp:inline>
              </w:drawing>
            </w:r>
          </w:p>
        </w:tc>
        <w:tc>
          <w:tcPr>
            <w:tcW w:type="dxa" w:w="9320"/>
            <w:tcBorders>
              <w:top w:val="nil"/>
              <w:left w:val="nil"/>
              <w:bottom w:val="nil"/>
              <w:right w:val="nil"/>
            </w:tcBorders>
            <w:tcMar>
              <w:top w:w="0" w:type="dxa"/>
              <w:left w:w="0" w:type="dxa"/>
              <w:bottom w:w="0" w:type="dxa"/>
              <w:right w:w="0" w:type="dxa"/>
            </w:tcMar>
            <w:vAlign w:val="center"/>
          </w:tcPr>
          <w:p>
            <w:pPr>
              <w:keepNext/>
              <w:widowControl/>
              <w:spacing w:before="0" w:after="0" w:line="276" w:lineRule="auto"/>
              <w:ind w:left="68"/>
            </w:pPr>
            <w:r>
              <w:rPr>
                <w:rFonts w:ascii="Pretendard" w:hAnsi="Pretendard" w:eastAsia="Pretendard" w:cs="Pretendard"/>
                <w:b/>
                <w:color w:val="6A3FB0"/>
                <w:sz w:val="28"/>
              </w:rPr>
              <w:t>AI는 데이터를 닮아요</w:t>
            </w:r>
          </w:p>
        </w:tc>
      </w:tr>
    </w:tbl>
    <w:p>
      <w:pPr>
        <w:keepNext/>
        <w:widowControl/>
        <w:spacing w:before="0" w:after="0" w:line="120" w:lineRule="exact"/>
      </w:pPr>
      <w:r>
        <w:rPr>
          <w:rFonts w:ascii="Pretendard" w:hAnsi="Pretendard" w:eastAsia="Pretendard" w:cs="Pretendard"/>
          <w:sz w:val="4"/>
        </w:rPr>
      </w:r>
    </w:p>
    <w:p>
      <w:pPr>
        <w:widowControl/>
        <w:spacing w:before="0" w:after="120" w:line="384" w:lineRule="auto"/>
      </w:pPr>
      <w:r>
        <w:rPr>
          <w:rFonts w:ascii="Pretendard" w:hAnsi="Pretendard" w:eastAsia="Pretendard" w:cs="Pretendard"/>
          <w:b w:val="0"/>
          <w:color w:val="251D33"/>
          <w:sz w:val="24"/>
        </w:rPr>
        <w:t xml:space="preserve">AI는 데이터에서 규칙을 찾아요. 그래서 데이터가 한쪽으로 치우치면 AI의 판단도 치우쳐요. 한쪽으로 치우친 판단이나 결과를 </w:t>
      </w:r>
      <w:r>
        <w:rPr>
          <w:rFonts w:ascii="Pretendard" w:hAnsi="Pretendard" w:eastAsia="Pretendard" w:cs="Pretendard"/>
          <w:b/>
          <w:color w:val="6A3FB0"/>
          <w:sz w:val="24"/>
        </w:rPr>
        <w:t>편향(bias)</w:t>
      </w:r>
      <w:r>
        <w:rPr>
          <w:rFonts w:ascii="Pretendard" w:hAnsi="Pretendard" w:eastAsia="Pretendard" w:cs="Pretendard"/>
          <w:b w:val="0"/>
          <w:color w:val="251D33"/>
          <w:sz w:val="24"/>
        </w:rPr>
        <w:t>이라고 해요.</w:t>
      </w:r>
    </w:p>
    <w:p>
      <w:pPr>
        <w:widowControl/>
        <w:spacing w:before="0" w:after="120" w:line="384" w:lineRule="auto"/>
      </w:pPr>
      <w:r>
        <w:rPr>
          <w:rFonts w:ascii="Pretendard" w:hAnsi="Pretendard" w:eastAsia="Pretendard" w:cs="Pretendard"/>
          <w:b w:val="0"/>
          <w:color w:val="251D33"/>
          <w:sz w:val="24"/>
        </w:rPr>
        <w:t xml:space="preserve">데이터가 실제 세상을 고르게 담고 있는 정도를 </w:t>
      </w:r>
      <w:r>
        <w:rPr>
          <w:rFonts w:ascii="Pretendard" w:hAnsi="Pretendard" w:eastAsia="Pretendard" w:cs="Pretendard"/>
          <w:b/>
          <w:color w:val="6A3FB0"/>
          <w:sz w:val="24"/>
        </w:rPr>
        <w:t>대표성(representativeness)</w:t>
      </w:r>
      <w:r>
        <w:rPr>
          <w:rFonts w:ascii="Pretendard" w:hAnsi="Pretendard" w:eastAsia="Pretendard" w:cs="Pretendard"/>
          <w:b w:val="0"/>
          <w:color w:val="251D33"/>
          <w:sz w:val="24"/>
        </w:rPr>
        <w:t>이라고 해요. 대표성이 낮으면, 자료가 적은 무리에게 AI가 자주 틀리거나 불리하게 판단해요.</w:t>
      </w:r>
    </w:p>
    <w:p>
      <w:pPr>
        <w:widowControl/>
        <w:spacing w:before="0" w:after="120" w:line="384" w:lineRule="auto"/>
      </w:pPr>
      <w:r>
        <w:rPr>
          <w:rFonts w:ascii="Pretendard" w:hAnsi="Pretendard" w:eastAsia="Pretendard" w:cs="Pretendard"/>
          <w:b w:val="0"/>
          <w:color w:val="251D33"/>
          <w:sz w:val="24"/>
        </w:rPr>
        <w:t xml:space="preserve">누구에게나 고르게, 차별 없이 대하는 것을 </w:t>
      </w:r>
      <w:r>
        <w:rPr>
          <w:rFonts w:ascii="Pretendard" w:hAnsi="Pretendard" w:eastAsia="Pretendard" w:cs="Pretendard"/>
          <w:b/>
          <w:color w:val="6A3FB0"/>
          <w:sz w:val="24"/>
        </w:rPr>
        <w:t>공정성(fairness)</w:t>
      </w:r>
      <w:r>
        <w:rPr>
          <w:rFonts w:ascii="Pretendard" w:hAnsi="Pretendard" w:eastAsia="Pretendard" w:cs="Pretendard"/>
          <w:b w:val="0"/>
          <w:color w:val="251D33"/>
          <w:sz w:val="24"/>
        </w:rPr>
        <w:t>이라고 해요. AI를 만들고 쓰는 사람은 공정성을 꾸준히 점검해야 해요.</w:t>
      </w:r>
    </w:p>
    <w:p>
      <w:pPr>
        <w:keepNext/>
        <w:widowControl/>
        <w:spacing w:before="0" w:after="0" w:line="280" w:lineRule="exact"/>
      </w:pPr>
      <w:r>
        <w:rPr>
          <w:rFonts w:ascii="Pretendard" w:hAnsi="Pretendard" w:eastAsia="Pretendard" w:cs="Pretendard"/>
          <w:sz w:val="4"/>
        </w:rPr>
      </w:r>
    </w:p>
    <w:tbl>
      <w:tblPr>
        <w:tblW w:w="9865" w:type="dxa"/>
        <w:jc w:val="left"/>
        <w:tblLayout w:type="fixed"/>
        <w:tblCellMar>
          <w:left w:w="0" w:type="dxa"/>
          <w:right w:w="0" w:type="dxa"/>
        </w:tblCellMar>
        <w:tblLook w:firstColumn="1" w:firstRow="1" w:lastColumn="0" w:lastRow="0" w:noHBand="0" w:noVBand="1" w:val="04A0"/>
      </w:tblPr>
      <w:tblGrid>
        <w:gridCol w:w="544"/>
        <w:gridCol w:w="9321"/>
      </w:tblGrid>
      <w:tr>
        <w:trPr>
          <w:cantSplit/>
        </w:trPr>
        <w:tc>
          <w:tcPr>
            <w:tcW w:type="dxa" w:w="544"/>
            <w:tcBorders>
              <w:top w:val="nil"/>
              <w:left w:val="nil"/>
              <w:bottom w:val="nil"/>
              <w:right w:val="nil"/>
            </w:tcBorders>
            <w:tcMar>
              <w:top w:w="0" w:type="dxa"/>
              <w:left w:w="0" w:type="dxa"/>
              <w:bottom w:w="0" w:type="dxa"/>
              <w:right w:w="0" w:type="dxa"/>
            </w:tcMar>
            <w:vAlign w:val="center"/>
          </w:tcPr>
          <w:p>
            <w:pPr>
              <w:keepNext/>
              <w:widowControl/>
              <w:spacing w:before="0" w:after="0" w:line="240" w:lineRule="auto"/>
            </w:pPr>
            <w:r>
              <w:drawing>
                <wp:inline xmlns:a="http://schemas.openxmlformats.org/drawingml/2006/main" xmlns:pic="http://schemas.openxmlformats.org/drawingml/2006/picture">
                  <wp:extent cx="237600" cy="237600"/>
                  <wp:docPr id="8" name="Picture 8"/>
                  <wp:cNvGraphicFramePr>
                    <a:graphicFrameLocks noChangeAspect="1"/>
                  </wp:cNvGraphicFramePr>
                  <a:graphic>
                    <a:graphicData uri="http://schemas.openxmlformats.org/drawingml/2006/picture">
                      <pic:pic>
                        <pic:nvPicPr>
                          <pic:cNvPr id="0" name="icon_adv_birds.png"/>
                          <pic:cNvPicPr/>
                        </pic:nvPicPr>
                        <pic:blipFill>
                          <a:blip r:embed="rId16"/>
                          <a:stretch>
                            <a:fillRect/>
                          </a:stretch>
                        </pic:blipFill>
                        <pic:spPr>
                          <a:xfrm>
                            <a:off x="0" y="0"/>
                            <a:ext cx="237600" cy="237600"/>
                          </a:xfrm>
                          <a:prstGeom prst="rect"/>
                        </pic:spPr>
                      </pic:pic>
                    </a:graphicData>
                  </a:graphic>
                </wp:inline>
              </w:drawing>
            </w:r>
          </w:p>
        </w:tc>
        <w:tc>
          <w:tcPr>
            <w:tcW w:type="dxa" w:w="9320"/>
            <w:tcBorders>
              <w:top w:val="nil"/>
              <w:left w:val="nil"/>
              <w:bottom w:val="nil"/>
              <w:right w:val="nil"/>
            </w:tcBorders>
            <w:tcMar>
              <w:top w:w="0" w:type="dxa"/>
              <w:left w:w="0" w:type="dxa"/>
              <w:bottom w:w="0" w:type="dxa"/>
              <w:right w:w="0" w:type="dxa"/>
            </w:tcMar>
            <w:vAlign w:val="center"/>
          </w:tcPr>
          <w:p>
            <w:pPr>
              <w:keepNext/>
              <w:widowControl/>
              <w:spacing w:before="0" w:after="0" w:line="276" w:lineRule="auto"/>
              <w:ind w:left="68"/>
            </w:pPr>
            <w:r>
              <w:rPr>
                <w:rFonts w:ascii="Pretendard" w:hAnsi="Pretendard" w:eastAsia="Pretendard" w:cs="Pretendard"/>
                <w:b/>
                <w:color w:val="6A3FB0"/>
                <w:sz w:val="28"/>
              </w:rPr>
              <w:t>날아다니는 새 사진만 본 AI로 이해해요</w:t>
            </w:r>
          </w:p>
        </w:tc>
      </w:tr>
    </w:tbl>
    <w:p>
      <w:pPr>
        <w:keepNext/>
        <w:widowControl/>
        <w:spacing w:before="0" w:after="0" w:line="120" w:lineRule="exact"/>
      </w:pPr>
      <w:r>
        <w:rPr>
          <w:rFonts w:ascii="Pretendard" w:hAnsi="Pretendard" w:eastAsia="Pretendard" w:cs="Pretendard"/>
          <w:sz w:val="4"/>
        </w:rPr>
      </w:r>
    </w:p>
    <w:p>
      <w:pPr>
        <w:widowControl/>
        <w:spacing w:before="0" w:after="120" w:line="384" w:lineRule="auto"/>
      </w:pPr>
      <w:r>
        <w:rPr>
          <w:rFonts w:ascii="Pretendard" w:hAnsi="Pretendard" w:eastAsia="Pretendard" w:cs="Pretendard"/>
          <w:b w:val="0"/>
          <w:color w:val="251D33"/>
          <w:sz w:val="24"/>
        </w:rPr>
        <w:t xml:space="preserve">‘새’를 가르치려고 하늘을 나는 참새, 비둘기, 까치 사진만 잔뜩 보여 줬다고 해 봐요. 이 AI에게 펭귄이나 타조 사진을 보여 주면 </w:t>
      </w:r>
      <w:r>
        <w:rPr>
          <w:rFonts w:ascii="Pretendard" w:hAnsi="Pretendard" w:eastAsia="Pretendard" w:cs="Pretendard"/>
          <w:b/>
          <w:color w:val="6A3FB0"/>
          <w:sz w:val="24"/>
        </w:rPr>
        <w:t>“새가 아니에요”</w:t>
      </w:r>
      <w:r>
        <w:rPr>
          <w:rFonts w:ascii="Pretendard" w:hAnsi="Pretendard" w:eastAsia="Pretendard" w:cs="Pretendard"/>
          <w:b w:val="0"/>
          <w:color w:val="251D33"/>
          <w:sz w:val="24"/>
        </w:rPr>
        <w:t>라고 할 수 있어요.</w:t>
      </w:r>
    </w:p>
    <w:p>
      <w:pPr>
        <w:widowControl/>
        <w:spacing w:before="0" w:after="120" w:line="384" w:lineRule="auto"/>
      </w:pPr>
      <w:r>
        <w:rPr>
          <w:rFonts w:ascii="Pretendard" w:hAnsi="Pretendard" w:eastAsia="Pretendard" w:cs="Pretendard"/>
          <w:b w:val="0"/>
          <w:color w:val="251D33"/>
          <w:sz w:val="24"/>
        </w:rPr>
        <w:t xml:space="preserve">AI가 나빠서가 아니라, </w:t>
      </w:r>
      <w:r>
        <w:rPr>
          <w:rFonts w:ascii="Pretendard" w:hAnsi="Pretendard" w:eastAsia="Pretendard" w:cs="Pretendard"/>
          <w:b/>
          <w:color w:val="6A3FB0"/>
          <w:sz w:val="24"/>
        </w:rPr>
        <w:t>‘새는 하늘을 난다’는 치우친 데이터</w:t>
      </w:r>
      <w:r>
        <w:rPr>
          <w:rFonts w:ascii="Pretendard" w:hAnsi="Pretendard" w:eastAsia="Pretendard" w:cs="Pretendard"/>
          <w:b w:val="0"/>
          <w:color w:val="251D33"/>
          <w:sz w:val="24"/>
        </w:rPr>
        <w:t>로 배웠기 때문이에요.</w:t>
      </w:r>
    </w:p>
    <w:p>
      <w:pPr>
        <w:widowControl/>
        <w:spacing w:before="0" w:after="120" w:line="384" w:lineRule="auto"/>
      </w:pPr>
      <w:r>
        <w:rPr>
          <w:rFonts w:ascii="Pretendard" w:hAnsi="Pretendard" w:eastAsia="Pretendard" w:cs="Pretendard"/>
          <w:b w:val="0"/>
          <w:color w:val="251D33"/>
          <w:sz w:val="24"/>
        </w:rPr>
        <w:t xml:space="preserve">사람을 판단하는 일에서 이런 치우침이 생기면 </w:t>
      </w:r>
      <w:r>
        <w:rPr>
          <w:rFonts w:ascii="Pretendard" w:hAnsi="Pretendard" w:eastAsia="Pretendard" w:cs="Pretendard"/>
          <w:b/>
          <w:color w:val="6A3FB0"/>
          <w:sz w:val="24"/>
        </w:rPr>
        <w:t>훨씬 심각한 문제</w:t>
      </w:r>
      <w:r>
        <w:rPr>
          <w:rFonts w:ascii="Pretendard" w:hAnsi="Pretendard" w:eastAsia="Pretendard" w:cs="Pretendard"/>
          <w:b w:val="0"/>
          <w:color w:val="251D33"/>
          <w:sz w:val="24"/>
        </w:rPr>
        <w:t>가 돼요.</w:t>
      </w:r>
    </w:p>
    <w:p>
      <w:pPr>
        <w:widowControl/>
        <w:spacing w:before="0" w:after="0" w:line="36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AEA2C4"/>
              <w:left w:val="single" w:sz="36" w:space="0" w:color="8B5CD6"/>
              <w:bottom w:val="single" w:sz="6" w:space="0" w:color="AEA2C4"/>
              <w:right w:val="single" w:sz="6" w:space="0" w:color="AEA2C4"/>
            </w:tcBorders>
            <w:shd w:val="clear" w:color="auto" w:fill="F4EFFB"/>
            <w:tcMar>
              <w:top w:w="200" w:type="dxa"/>
              <w:left w:w="280" w:type="dxa"/>
              <w:bottom w:w="200" w:type="dxa"/>
              <w:right w:w="280" w:type="dxa"/>
            </w:tcMar>
          </w:tcPr>
          <w:tbl>
            <w:tblPr>
              <w:tblW w:w="9242" w:type="dxa"/>
              <w:jc w:val="left"/>
              <w:tblLayout w:type="fixed"/>
              <w:tblCellMar>
                <w:left w:w="0" w:type="dxa"/>
                <w:right w:w="0" w:type="dxa"/>
              </w:tblCellMar>
              <w:tblLook w:firstColumn="1" w:firstRow="1" w:lastColumn="0" w:lastRow="0" w:noHBand="0" w:noVBand="1" w:val="04A0"/>
            </w:tblPr>
            <w:tblGrid>
              <w:gridCol w:w="510"/>
              <w:gridCol w:w="8731"/>
            </w:tblGrid>
            <w:tr>
              <w:trPr>
                <w:cantSplit/>
              </w:trPr>
              <w:tc>
                <w:tcPr>
                  <w:tcW w:type="dxa" w:w="510"/>
                  <w:tcBorders>
                    <w:top w:val="nil"/>
                    <w:left w:val="nil"/>
                    <w:bottom w:val="nil"/>
                    <w:right w:val="nil"/>
                  </w:tcBorders>
                  <w:tcMar>
                    <w:top w:w="0" w:type="dxa"/>
                    <w:left w:w="0" w:type="dxa"/>
                    <w:bottom w:w="0" w:type="dxa"/>
                    <w:right w:w="0" w:type="dxa"/>
                  </w:tcMar>
                  <w:vAlign w:val="center"/>
                </w:tcPr>
                <w:p>
                  <w:pPr>
                    <w:keepNext/>
                    <w:widowControl/>
                    <w:spacing w:before="0" w:after="0" w:line="240" w:lineRule="auto"/>
                  </w:pPr>
                  <w:r>
                    <w:drawing>
                      <wp:inline xmlns:a="http://schemas.openxmlformats.org/drawingml/2006/main" xmlns:pic="http://schemas.openxmlformats.org/drawingml/2006/picture">
                        <wp:extent cx="216000" cy="216000"/>
                        <wp:docPr id="9" name="Picture 9"/>
                        <wp:cNvGraphicFramePr>
                          <a:graphicFrameLocks noChangeAspect="1"/>
                        </wp:cNvGraphicFramePr>
                        <a:graphic>
                          <a:graphicData uri="http://schemas.openxmlformats.org/drawingml/2006/picture">
                            <pic:pic>
                              <pic:nvPicPr>
                                <pic:cNvPr id="0" name="icon_key.png"/>
                                <pic:cNvPicPr/>
                              </pic:nvPicPr>
                              <pic:blipFill>
                                <a:blip r:embed="rId17"/>
                                <a:stretch>
                                  <a:fillRect/>
                                </a:stretch>
                              </pic:blipFill>
                              <pic:spPr>
                                <a:xfrm>
                                  <a:off x="0" y="0"/>
                                  <a:ext cx="216000" cy="216000"/>
                                </a:xfrm>
                                <a:prstGeom prst="rect"/>
                              </pic:spPr>
                            </pic:pic>
                          </a:graphicData>
                        </a:graphic>
                      </wp:inline>
                    </w:drawing>
                  </w:r>
                </w:p>
              </w:tc>
              <w:tc>
                <w:tcPr>
                  <w:tcW w:type="dxa" w:w="8731"/>
                  <w:tcBorders>
                    <w:top w:val="nil"/>
                    <w:left w:val="nil"/>
                    <w:bottom w:val="nil"/>
                    <w:right w:val="nil"/>
                  </w:tcBorders>
                  <w:tcMar>
                    <w:top w:w="0" w:type="dxa"/>
                    <w:left w:w="0" w:type="dxa"/>
                    <w:bottom w:w="0" w:type="dxa"/>
                    <w:right w:w="0" w:type="dxa"/>
                  </w:tcMar>
                  <w:vAlign w:val="center"/>
                </w:tcPr>
                <w:p>
                  <w:pPr>
                    <w:keepNext/>
                    <w:widowControl/>
                    <w:spacing w:before="0" w:after="0" w:line="276" w:lineRule="auto"/>
                    <w:ind w:left="68"/>
                  </w:pPr>
                  <w:r>
                    <w:rPr>
                      <w:rFonts w:ascii="Pretendard" w:hAnsi="Pretendard" w:eastAsia="Pretendard" w:cs="Pretendard"/>
                      <w:b/>
                      <w:color w:val="6A3FB0"/>
                      <w:sz w:val="28"/>
                    </w:rPr>
                    <w:t>한 줄 요약</w:t>
                  </w:r>
                </w:p>
              </w:tc>
            </w:tr>
          </w:tbl>
          <w:p>
            <w:pPr>
              <w:widowControl/>
              <w:spacing w:before="40" w:after="0" w:line="384" w:lineRule="auto"/>
            </w:pPr>
            <w:r>
              <w:rPr>
                <w:rFonts w:ascii="Pretendard" w:hAnsi="Pretendard" w:eastAsia="Pretendard" w:cs="Pretendard"/>
                <w:b w:val="0"/>
                <w:color w:val="251D33"/>
                <w:sz w:val="24"/>
              </w:rPr>
              <w:t>AI는 배운 데이터를 닮아요. 데이터가 한쪽으로 치우치거나 과거의 차별이 담겨 있으면, AI도 어떤 사람이나 대상에게 불공평한 판단을 할 수 있어요. 이것을 AI 편향(bias)이라고 해요.</w:t>
            </w:r>
          </w:p>
        </w:tc>
      </w:tr>
    </w:tbl>
    <w:p>
      <w:pPr>
        <w:widowControl/>
        <w:spacing w:before="0" w:after="0" w:line="20" w:lineRule="exact"/>
      </w:pPr>
      <w:r>
        <w:br w:type="page"/>
      </w:r>
    </w:p>
    <w:tbl>
      <w:tblPr>
        <w:tblW w:w="9865" w:type="dxa"/>
        <w:jc w:val="left"/>
        <w:tblLayout w:type="fixed"/>
        <w:tblCellMar>
          <w:left w:w="0" w:type="dxa"/>
          <w:right w:w="0" w:type="dxa"/>
        </w:tblCellMar>
        <w:tblLook w:firstColumn="1" w:firstRow="1" w:lastColumn="0" w:lastRow="0" w:noHBand="0" w:noVBand="1" w:val="04A0"/>
      </w:tblPr>
      <w:tblGrid>
        <w:gridCol w:w="544"/>
        <w:gridCol w:w="9321"/>
      </w:tblGrid>
      <w:tr>
        <w:trPr>
          <w:cantSplit/>
        </w:trPr>
        <w:tc>
          <w:tcPr>
            <w:tcW w:type="dxa" w:w="544"/>
            <w:tcBorders>
              <w:top w:val="nil"/>
              <w:left w:val="nil"/>
              <w:bottom w:val="nil"/>
              <w:right w:val="nil"/>
            </w:tcBorders>
            <w:tcMar>
              <w:top w:w="0" w:type="dxa"/>
              <w:left w:w="0" w:type="dxa"/>
              <w:bottom w:w="0" w:type="dxa"/>
              <w:right w:w="0" w:type="dxa"/>
            </w:tcMar>
            <w:vAlign w:val="center"/>
          </w:tcPr>
          <w:p>
            <w:pPr>
              <w:keepNext/>
              <w:widowControl/>
              <w:spacing w:before="0" w:after="0" w:line="240" w:lineRule="auto"/>
            </w:pPr>
            <w:r>
              <w:drawing>
                <wp:inline xmlns:a="http://schemas.openxmlformats.org/drawingml/2006/main" xmlns:pic="http://schemas.openxmlformats.org/drawingml/2006/picture">
                  <wp:extent cx="237600" cy="237600"/>
                  <wp:docPr id="10" name="Picture 10"/>
                  <wp:cNvGraphicFramePr>
                    <a:graphicFrameLocks noChangeAspect="1"/>
                  </wp:cNvGraphicFramePr>
                  <a:graphic>
                    <a:graphicData uri="http://schemas.openxmlformats.org/drawingml/2006/picture">
                      <pic:pic>
                        <pic:nvPicPr>
                          <pic:cNvPr id="0" name="icon_adv_skewed.png"/>
                          <pic:cNvPicPr/>
                        </pic:nvPicPr>
                        <pic:blipFill>
                          <a:blip r:embed="rId18"/>
                          <a:stretch>
                            <a:fillRect/>
                          </a:stretch>
                        </pic:blipFill>
                        <pic:spPr>
                          <a:xfrm>
                            <a:off x="0" y="0"/>
                            <a:ext cx="237600" cy="237600"/>
                          </a:xfrm>
                          <a:prstGeom prst="rect"/>
                        </pic:spPr>
                      </pic:pic>
                    </a:graphicData>
                  </a:graphic>
                </wp:inline>
              </w:drawing>
            </w:r>
          </w:p>
        </w:tc>
        <w:tc>
          <w:tcPr>
            <w:tcW w:type="dxa" w:w="9320"/>
            <w:tcBorders>
              <w:top w:val="nil"/>
              <w:left w:val="nil"/>
              <w:bottom w:val="nil"/>
              <w:right w:val="nil"/>
            </w:tcBorders>
            <w:tcMar>
              <w:top w:w="0" w:type="dxa"/>
              <w:left w:w="0" w:type="dxa"/>
              <w:bottom w:w="0" w:type="dxa"/>
              <w:right w:w="0" w:type="dxa"/>
            </w:tcMar>
            <w:vAlign w:val="center"/>
          </w:tcPr>
          <w:p>
            <w:pPr>
              <w:keepNext/>
              <w:widowControl/>
              <w:spacing w:before="0" w:after="0" w:line="276" w:lineRule="auto"/>
              <w:ind w:left="68"/>
            </w:pPr>
            <w:r>
              <w:rPr>
                <w:rFonts w:ascii="Pretendard" w:hAnsi="Pretendard" w:eastAsia="Pretendard" w:cs="Pretendard"/>
                <w:b/>
                <w:color w:val="6A3FB0"/>
                <w:sz w:val="28"/>
              </w:rPr>
              <w:t>생활 속 편향, 사람에게 생기면</w:t>
            </w:r>
          </w:p>
        </w:tc>
      </w:tr>
    </w:tbl>
    <w:p>
      <w:pPr>
        <w:keepNext/>
        <w:widowControl/>
        <w:spacing w:before="0" w:after="0" w:line="120" w:lineRule="exact"/>
      </w:pPr>
      <w:r>
        <w:rPr>
          <w:rFonts w:ascii="Pretendard" w:hAnsi="Pretendard" w:eastAsia="Pretendard" w:cs="Pretendard"/>
          <w:sz w:val="4"/>
        </w:rPr>
      </w:r>
    </w:p>
    <w:p>
      <w:pPr>
        <w:widowControl/>
        <w:spacing w:before="0" w:after="120" w:line="384" w:lineRule="auto"/>
      </w:pPr>
      <w:r>
        <w:rPr>
          <w:rFonts w:ascii="Pretendard" w:hAnsi="Pretendard" w:eastAsia="Pretendard" w:cs="Pretendard"/>
          <w:b w:val="0"/>
          <w:color w:val="251D33"/>
          <w:sz w:val="24"/>
        </w:rPr>
        <w:t xml:space="preserve">입학, 채용, 대출처럼 사람의 기회를 정하는 일에 AI를 쓴다고 생각해 봐요. 과거 기록에 차별이 담겨 있었다면, AI는 그 차별을 </w:t>
      </w:r>
      <w:r>
        <w:rPr>
          <w:rFonts w:ascii="Pretendard" w:hAnsi="Pretendard" w:eastAsia="Pretendard" w:cs="Pretendard"/>
          <w:b/>
          <w:color w:val="6A3FB0"/>
          <w:sz w:val="24"/>
        </w:rPr>
        <w:t>규칙처럼 배워 되풀이</w:t>
      </w:r>
      <w:r>
        <w:rPr>
          <w:rFonts w:ascii="Pretendard" w:hAnsi="Pretendard" w:eastAsia="Pretendard" w:cs="Pretendard"/>
          <w:b w:val="0"/>
          <w:color w:val="251D33"/>
          <w:sz w:val="24"/>
        </w:rPr>
        <w:t>할 수 있어요.</w:t>
      </w:r>
    </w:p>
    <w:p>
      <w:pPr>
        <w:widowControl/>
        <w:spacing w:before="0" w:after="120" w:line="384" w:lineRule="auto"/>
      </w:pPr>
      <w:r>
        <w:rPr>
          <w:rFonts w:ascii="Pretendard" w:hAnsi="Pretendard" w:eastAsia="Pretendard" w:cs="Pretendard"/>
          <w:b w:val="0"/>
          <w:color w:val="251D33"/>
          <w:sz w:val="24"/>
        </w:rPr>
        <w:t>얼굴 인식, 음성 인식도 마찬가지예요. 어떤 무리의 데이터가 적으면 그 무리에서 더 자주 틀릴 수 있어요.</w:t>
      </w:r>
    </w:p>
    <w:p>
      <w:pPr>
        <w:widowControl/>
        <w:spacing w:before="0" w:after="120" w:line="384" w:lineRule="auto"/>
      </w:pPr>
      <w:r>
        <w:rPr>
          <w:rFonts w:ascii="Pretendard" w:hAnsi="Pretendard" w:eastAsia="Pretendard" w:cs="Pretendard"/>
          <w:b w:val="0"/>
          <w:color w:val="251D33"/>
          <w:sz w:val="24"/>
        </w:rPr>
        <w:t xml:space="preserve">그래서 데이터를 고르게 모으고, </w:t>
      </w:r>
      <w:r>
        <w:rPr>
          <w:rFonts w:ascii="Pretendard" w:hAnsi="Pretendard" w:eastAsia="Pretendard" w:cs="Pretendard"/>
          <w:b/>
          <w:color w:val="6A3FB0"/>
          <w:sz w:val="24"/>
        </w:rPr>
        <w:t>무리별로 결과를 따로 확인</w:t>
      </w:r>
      <w:r>
        <w:rPr>
          <w:rFonts w:ascii="Pretendard" w:hAnsi="Pretendard" w:eastAsia="Pretendard" w:cs="Pretendard"/>
          <w:b w:val="0"/>
          <w:color w:val="251D33"/>
          <w:sz w:val="24"/>
        </w:rPr>
        <w:t>하고, 중요한 결정은 사람이 최종 검토해요. 완벽하게 공정한 AI는 만들기 어려워서 꾸준히 점검하고 고쳐야 해요.</w:t>
      </w:r>
    </w:p>
    <w:p>
      <w:pPr>
        <w:widowControl/>
        <w:spacing w:before="0" w:after="0" w:line="8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D9A23C"/>
              <w:left w:val="single" w:sz="36" w:space="0" w:color="FFB547"/>
              <w:bottom w:val="single" w:sz="6" w:space="0" w:color="D9A23C"/>
              <w:right w:val="single" w:sz="6" w:space="0" w:color="D9A23C"/>
            </w:tcBorders>
            <w:shd w:val="clear" w:color="auto" w:fill="FFF6E6"/>
            <w:tcMar>
              <w:top w:w="120" w:type="dxa"/>
              <w:left w:w="240" w:type="dxa"/>
              <w:bottom w:w="120" w:type="dxa"/>
              <w:right w:w="240" w:type="dxa"/>
            </w:tcMar>
          </w:tcPr>
          <w:p>
            <w:pPr>
              <w:widowControl/>
              <w:spacing w:before="0" w:after="0" w:line="336" w:lineRule="auto"/>
            </w:pPr>
            <w:r>
              <w:rPr>
                <w:rFonts w:ascii="Pretendard" w:hAnsi="Pretendard" w:eastAsia="Pretendard" w:cs="Pretendard"/>
                <w:b/>
                <w:color w:val="5C3A00"/>
                <w:sz w:val="19"/>
                <w:bdr w:val="single" w:sz="4" w:space="0" w:color="5C3A00"/>
                <w:shd w:val="clear" w:color="auto" w:fill="FFB547"/>
              </w:rPr>
              <w:t xml:space="preserve"> 미리 보기 </w:t>
            </w:r>
            <w:r>
              <w:rPr>
                <w:rFonts w:ascii="Pretendard" w:hAnsi="Pretendard" w:eastAsia="Pretendard" w:cs="Pretendard"/>
                <w:b w:val="0"/>
                <w:color w:val="251D33"/>
                <w:sz w:val="22"/>
              </w:rPr>
              <w:t xml:space="preserve">  뒤에 나오는 ‘직접 해보기 미션’에서 우리 반 ‘과일’ 데이터의 치우침을 직접 확인해 봐요.</w:t>
            </w:r>
          </w:p>
        </w:tc>
      </w:tr>
    </w:tbl>
    <w:p>
      <w:pPr>
        <w:widowControl/>
        <w:spacing w:before="0" w:after="0" w:line="24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AEA2C4"/>
              <w:left w:val="single" w:sz="36" w:space="0" w:color="8B5CD6"/>
              <w:bottom w:val="single" w:sz="6" w:space="0" w:color="AEA2C4"/>
              <w:right w:val="single" w:sz="6" w:space="0" w:color="AEA2C4"/>
            </w:tcBorders>
            <w:shd w:val="clear" w:color="auto" w:fill="FFFFFF"/>
            <w:tcMar>
              <w:top w:w="160" w:type="dxa"/>
              <w:left w:w="260" w:type="dxa"/>
              <w:bottom w:w="160" w:type="dxa"/>
              <w:right w:w="260" w:type="dxa"/>
            </w:tcMar>
          </w:tcPr>
          <w:p>
            <w:pPr>
              <w:widowControl/>
              <w:spacing w:before="0" w:after="40" w:line="348" w:lineRule="auto"/>
            </w:pPr>
            <w:r>
              <w:rPr>
                <w:rFonts w:ascii="Pretendard" w:hAnsi="Pretendard" w:eastAsia="Pretendard" w:cs="Pretendard"/>
                <w:b/>
                <w:color w:val="FFFFFF"/>
                <w:sz w:val="19"/>
                <w:shd w:val="clear" w:color="auto" w:fill="6A3FB0"/>
              </w:rPr>
              <w:t xml:space="preserve"> 미리 생각하기 </w:t>
            </w:r>
            <w:r>
              <w:rPr>
                <w:rFonts w:ascii="Pretendard" w:hAnsi="Pretendard" w:eastAsia="Pretendard" w:cs="Pretendard"/>
                <w:b/>
                <w:color w:val="251D33"/>
                <w:sz w:val="24"/>
              </w:rPr>
              <w:t xml:space="preserve">  우리 학교 학생 사진으로만 ‘학생’을 배운 AI는 어떤 실수를 할 수 있을까요?</w:t>
            </w:r>
          </w:p>
          <w:p>
            <w:pPr>
              <w:widowControl/>
              <w:spacing w:before="0" w:after="0" w:line="312" w:lineRule="auto"/>
            </w:pPr>
            <w:r>
              <w:rPr>
                <w:rFonts w:ascii="Pretendard" w:hAnsi="Pretendard" w:eastAsia="Pretendard" w:cs="Pretendard"/>
                <w:b w:val="0"/>
                <w:color w:val="625A70"/>
                <w:sz w:val="19"/>
              </w:rPr>
              <w:t>다른 나라, 다른 학년, 교복이 없는 학생을 떠올려 봐요.</w:t>
            </w:r>
          </w:p>
          <w:tbl>
            <w:tblPr>
              <w:tblW w:w="9230" w:type="dxa"/>
              <w:jc w:val="left"/>
              <w:tblLayout w:type="fixed"/>
              <w:tblCellMar>
                <w:left w:w="0" w:type="dxa"/>
                <w:right w:w="0" w:type="dxa"/>
              </w:tblCellMar>
              <w:tblLook w:firstColumn="1" w:firstRow="1" w:lastColumn="0" w:lastRow="0" w:noHBand="0" w:noVBand="1" w:val="04A0"/>
            </w:tblPr>
            <w:tblGrid>
              <w:gridCol w:w="9230"/>
            </w:tblGrid>
            <w:tr>
              <w:trPr>
                <w:cantSplit/>
                <w:trHeight w:val="567" w:hRule="exact"/>
              </w:trPr>
              <w:tc>
                <w:tcPr>
                  <w:tcW w:type="dxa" w:w="9230"/>
                  <w:tcBorders>
                    <w:top w:val="nil"/>
                    <w:left w:val="nil"/>
                    <w:bottom w:val="dashed" w:sz="6" w:space="0" w:color="AEA2C4"/>
                    <w:right w:val="nil"/>
                  </w:tcBorders>
                  <w:tcMar>
                    <w:top w:w="0" w:type="dxa"/>
                    <w:left w:w="0" w:type="dxa"/>
                    <w:bottom w:w="0" w:type="dxa"/>
                    <w:right w:w="0" w:type="dxa"/>
                  </w:tcMar>
                </w:tcPr>
                <w:p>
                  <w:pPr>
                    <w:widowControl/>
                    <w:spacing w:before="0" w:after="0" w:line="240" w:lineRule="auto"/>
                  </w:pPr>
                </w:p>
              </w:tc>
            </w:tr>
          </w:tbl>
          <w:p>
            <w:pPr>
              <w:spacing w:before="0" w:after="0" w:line="20" w:lineRule="exact"/>
            </w:pPr>
          </w:p>
        </w:tc>
      </w:tr>
    </w:tbl>
    <w:p>
      <w:pPr>
        <w:keepNext/>
        <w:widowControl/>
        <w:spacing w:before="0" w:after="0" w:line="280" w:lineRule="exact"/>
      </w:pPr>
      <w:r>
        <w:rPr>
          <w:rFonts w:ascii="Pretendard" w:hAnsi="Pretendard" w:eastAsia="Pretendard" w:cs="Pretendard"/>
          <w:sz w:val="4"/>
        </w:rPr>
      </w:r>
    </w:p>
    <w:tbl>
      <w:tblPr>
        <w:tblW w:w="9865" w:type="dxa"/>
        <w:jc w:val="left"/>
        <w:tblLayout w:type="fixed"/>
        <w:tblCellMar>
          <w:left w:w="0" w:type="dxa"/>
          <w:right w:w="0" w:type="dxa"/>
        </w:tblCellMar>
        <w:tblLook w:firstColumn="1" w:firstRow="1" w:lastColumn="0" w:lastRow="0" w:noHBand="0" w:noVBand="1" w:val="04A0"/>
      </w:tblPr>
      <w:tblGrid>
        <w:gridCol w:w="544"/>
        <w:gridCol w:w="9321"/>
      </w:tblGrid>
      <w:tr>
        <w:trPr>
          <w:cantSplit/>
        </w:trPr>
        <w:tc>
          <w:tcPr>
            <w:tcW w:type="dxa" w:w="544"/>
            <w:tcBorders>
              <w:top w:val="nil"/>
              <w:left w:val="nil"/>
              <w:bottom w:val="nil"/>
              <w:right w:val="nil"/>
            </w:tcBorders>
            <w:tcMar>
              <w:top w:w="0" w:type="dxa"/>
              <w:left w:w="0" w:type="dxa"/>
              <w:bottom w:w="0" w:type="dxa"/>
              <w:right w:w="0" w:type="dxa"/>
            </w:tcMar>
            <w:vAlign w:val="center"/>
          </w:tcPr>
          <w:p>
            <w:pPr>
              <w:keepNext/>
              <w:widowControl/>
              <w:spacing w:before="0" w:after="0" w:line="240" w:lineRule="auto"/>
            </w:pPr>
            <w:r>
              <w:drawing>
                <wp:inline xmlns:a="http://schemas.openxmlformats.org/drawingml/2006/main" xmlns:pic="http://schemas.openxmlformats.org/drawingml/2006/picture">
                  <wp:extent cx="237600" cy="237600"/>
                  <wp:docPr id="11" name="Picture 11"/>
                  <wp:cNvGraphicFramePr>
                    <a:graphicFrameLocks noChangeAspect="1"/>
                  </wp:cNvGraphicFramePr>
                  <a:graphic>
                    <a:graphicData uri="http://schemas.openxmlformats.org/drawingml/2006/picture">
                      <pic:pic>
                        <pic:nvPicPr>
                          <pic:cNvPr id="0" name="icon_numbers.png"/>
                          <pic:cNvPicPr/>
                        </pic:nvPicPr>
                        <pic:blipFill>
                          <a:blip r:embed="rId19"/>
                          <a:stretch>
                            <a:fillRect/>
                          </a:stretch>
                        </pic:blipFill>
                        <pic:spPr>
                          <a:xfrm>
                            <a:off x="0" y="0"/>
                            <a:ext cx="237600" cy="237600"/>
                          </a:xfrm>
                          <a:prstGeom prst="rect"/>
                        </pic:spPr>
                      </pic:pic>
                    </a:graphicData>
                  </a:graphic>
                </wp:inline>
              </w:drawing>
            </w:r>
          </w:p>
        </w:tc>
        <w:tc>
          <w:tcPr>
            <w:tcW w:type="dxa" w:w="9320"/>
            <w:tcBorders>
              <w:top w:val="nil"/>
              <w:left w:val="nil"/>
              <w:bottom w:val="nil"/>
              <w:right w:val="nil"/>
            </w:tcBorders>
            <w:tcMar>
              <w:top w:w="0" w:type="dxa"/>
              <w:left w:w="0" w:type="dxa"/>
              <w:bottom w:w="0" w:type="dxa"/>
              <w:right w:w="0" w:type="dxa"/>
            </w:tcMar>
            <w:vAlign w:val="center"/>
          </w:tcPr>
          <w:p>
            <w:pPr>
              <w:keepNext/>
              <w:widowControl/>
              <w:spacing w:before="0" w:after="0" w:line="276" w:lineRule="auto"/>
              <w:ind w:left="68"/>
            </w:pPr>
            <w:r>
              <w:rPr>
                <w:rFonts w:ascii="Pretendard" w:hAnsi="Pretendard" w:eastAsia="Pretendard" w:cs="Pretendard"/>
                <w:b/>
                <w:color w:val="6A3FB0"/>
                <w:sz w:val="28"/>
              </w:rPr>
              <w:t>숫자로 보는 25강</w:t>
            </w:r>
          </w:p>
        </w:tc>
      </w:tr>
    </w:tbl>
    <w:p>
      <w:pPr>
        <w:keepNext/>
        <w:widowControl/>
        <w:spacing w:before="0" w:after="0" w:line="12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3137"/>
        <w:gridCol w:w="226"/>
        <w:gridCol w:w="3137"/>
        <w:gridCol w:w="226"/>
        <w:gridCol w:w="3137"/>
      </w:tblGrid>
      <w:tr>
        <w:trPr>
          <w:cantSplit/>
        </w:trPr>
        <w:tc>
          <w:tcPr>
            <w:tcW w:type="dxa" w:w="3137"/>
            <w:tcBorders>
              <w:top w:val="single" w:sz="18" w:space="0" w:color="8B5CD6"/>
              <w:left w:val="single" w:sz="6" w:space="0" w:color="AEA2C4"/>
              <w:bottom w:val="single" w:sz="6" w:space="0" w:color="AEA2C4"/>
              <w:right w:val="single" w:sz="6" w:space="0" w:color="AEA2C4"/>
            </w:tcBorders>
            <w:shd w:val="clear" w:color="auto" w:fill="F4EFFB"/>
            <w:tcMar>
              <w:top w:w="226" w:type="dxa"/>
              <w:left w:w="200" w:type="dxa"/>
              <w:bottom w:w="226" w:type="dxa"/>
              <w:right w:w="200" w:type="dxa"/>
            </w:tcMar>
            <w:vAlign w:val="top"/>
          </w:tcPr>
          <w:p>
            <w:pPr>
              <w:widowControl/>
              <w:spacing w:before="0" w:after="80" w:line="240" w:lineRule="auto"/>
            </w:pPr>
            <w:r>
              <w:rPr>
                <w:rFonts w:ascii="Pretendard" w:hAnsi="Pretendard" w:eastAsia="Pretendard" w:cs="Pretendard"/>
                <w:b/>
                <w:color w:val="FFFFFF"/>
                <w:sz w:val="19"/>
                <w:shd w:val="clear" w:color="auto" w:fill="6A3FB0"/>
              </w:rPr>
              <w:t xml:space="preserve"> 사실 </w:t>
            </w:r>
          </w:p>
          <w:p>
            <w:pPr>
              <w:widowControl/>
              <w:spacing w:before="0" w:after="100" w:line="240" w:lineRule="auto"/>
            </w:pPr>
            <w:r>
              <w:rPr>
                <w:rFonts w:ascii="Pretendard" w:hAnsi="Pretendard" w:eastAsia="Pretendard" w:cs="Pretendard"/>
                <w:b/>
                <w:color w:val="6A3FB0"/>
                <w:sz w:val="54"/>
              </w:rPr>
              <w:t>2018</w:t>
            </w:r>
            <w:r>
              <w:rPr>
                <w:rFonts w:ascii="Pretendard" w:hAnsi="Pretendard" w:eastAsia="Pretendard" w:cs="Pretendard"/>
                <w:b/>
                <w:color w:val="6A3FB0"/>
                <w:sz w:val="32"/>
              </w:rPr>
              <w:t>년</w:t>
            </w:r>
          </w:p>
          <w:p>
            <w:pPr>
              <w:widowControl/>
              <w:spacing w:before="0" w:after="0" w:line="336" w:lineRule="auto"/>
            </w:pPr>
            <w:r>
              <w:rPr>
                <w:rFonts w:ascii="Pretendard" w:hAnsi="Pretendard" w:eastAsia="Pretendard" w:cs="Pretendard"/>
                <w:b w:val="0"/>
                <w:color w:val="251D33"/>
                <w:sz w:val="21"/>
              </w:rPr>
              <w:t>해외 기업의 이력서 평가 AI가 여성 지원자에게 불리했다는 보도가 나왔어요.</w:t>
            </w:r>
          </w:p>
        </w:tc>
        <w:tc>
          <w:tcPr>
            <w:tcW w:type="dxa" w:w="227"/>
            <w:tcBorders>
              <w:top w:val="nil"/>
              <w:left w:val="nil"/>
              <w:bottom w:val="nil"/>
              <w:right w:val="nil"/>
            </w:tcBorders>
          </w:tcPr>
          <w:p>
            <w:pPr>
              <w:widowControl/>
              <w:spacing w:before="0" w:after="0" w:line="20" w:lineRule="exact"/>
            </w:pPr>
          </w:p>
        </w:tc>
        <w:tc>
          <w:tcPr>
            <w:tcW w:type="dxa" w:w="3137"/>
            <w:tcBorders>
              <w:top w:val="single" w:sz="18" w:space="0" w:color="FFB547"/>
              <w:left w:val="single" w:sz="6" w:space="0" w:color="D9A23C"/>
              <w:bottom w:val="single" w:sz="6" w:space="0" w:color="D9A23C"/>
              <w:right w:val="single" w:sz="6" w:space="0" w:color="D9A23C"/>
            </w:tcBorders>
            <w:shd w:val="clear" w:color="auto" w:fill="FFF6E6"/>
            <w:tcMar>
              <w:top w:w="226" w:type="dxa"/>
              <w:left w:w="200" w:type="dxa"/>
              <w:bottom w:w="226" w:type="dxa"/>
              <w:right w:w="200" w:type="dxa"/>
            </w:tcMar>
            <w:vAlign w:val="top"/>
          </w:tcPr>
          <w:p>
            <w:pPr>
              <w:widowControl/>
              <w:spacing w:before="0" w:after="80" w:line="240" w:lineRule="auto"/>
            </w:pPr>
            <w:r>
              <w:rPr>
                <w:rFonts w:ascii="Pretendard" w:hAnsi="Pretendard" w:eastAsia="Pretendard" w:cs="Pretendard"/>
                <w:b/>
                <w:color w:val="5C3A00"/>
                <w:sz w:val="19"/>
                <w:bdr w:val="single" w:sz="4" w:space="0" w:color="5C3A00"/>
                <w:shd w:val="clear" w:color="auto" w:fill="FFB547"/>
              </w:rPr>
              <w:t xml:space="preserve"> 예시 </w:t>
            </w:r>
          </w:p>
          <w:p>
            <w:pPr>
              <w:widowControl/>
              <w:spacing w:before="0" w:after="100" w:line="240" w:lineRule="auto"/>
            </w:pPr>
            <w:r>
              <w:rPr>
                <w:rFonts w:ascii="Pretendard" w:hAnsi="Pretendard" w:eastAsia="Pretendard" w:cs="Pretendard"/>
                <w:b/>
                <w:color w:val="8A4F0A"/>
                <w:sz w:val="54"/>
              </w:rPr>
              <w:t>3</w:t>
            </w:r>
            <w:r>
              <w:rPr>
                <w:rFonts w:ascii="Pretendard" w:hAnsi="Pretendard" w:eastAsia="Pretendard" w:cs="Pretendard"/>
                <w:b/>
                <w:color w:val="8A4F0A"/>
                <w:sz w:val="32"/>
              </w:rPr>
              <w:t>가지</w:t>
            </w:r>
          </w:p>
          <w:p>
            <w:pPr>
              <w:widowControl/>
              <w:spacing w:before="0" w:after="0" w:line="336" w:lineRule="auto"/>
            </w:pPr>
            <w:r>
              <w:rPr>
                <w:rFonts w:ascii="Pretendard" w:hAnsi="Pretendard" w:eastAsia="Pretendard" w:cs="Pretendard"/>
                <w:b w:val="0"/>
                <w:color w:val="251D33"/>
                <w:sz w:val="21"/>
              </w:rPr>
              <w:t>이 강의 핵심 단어: 편향, 공정성, 대표성</w:t>
            </w:r>
          </w:p>
        </w:tc>
        <w:tc>
          <w:tcPr>
            <w:tcW w:type="dxa" w:w="227"/>
            <w:tcBorders>
              <w:top w:val="nil"/>
              <w:left w:val="nil"/>
              <w:bottom w:val="nil"/>
              <w:right w:val="nil"/>
            </w:tcBorders>
          </w:tcPr>
          <w:p>
            <w:pPr>
              <w:widowControl/>
              <w:spacing w:before="0" w:after="0" w:line="20" w:lineRule="exact"/>
            </w:pPr>
          </w:p>
        </w:tc>
        <w:tc>
          <w:tcPr>
            <w:tcW w:type="dxa" w:w="3137"/>
            <w:tcBorders>
              <w:top w:val="single" w:sz="18" w:space="0" w:color="FFB547"/>
              <w:left w:val="single" w:sz="6" w:space="0" w:color="D9A23C"/>
              <w:bottom w:val="single" w:sz="6" w:space="0" w:color="D9A23C"/>
              <w:right w:val="single" w:sz="6" w:space="0" w:color="D9A23C"/>
            </w:tcBorders>
            <w:shd w:val="clear" w:color="auto" w:fill="FFF6E6"/>
            <w:tcMar>
              <w:top w:w="226" w:type="dxa"/>
              <w:left w:w="200" w:type="dxa"/>
              <w:bottom w:w="226" w:type="dxa"/>
              <w:right w:w="200" w:type="dxa"/>
            </w:tcMar>
            <w:vAlign w:val="top"/>
          </w:tcPr>
          <w:p>
            <w:pPr>
              <w:widowControl/>
              <w:spacing w:before="0" w:after="80" w:line="240" w:lineRule="auto"/>
            </w:pPr>
            <w:r>
              <w:rPr>
                <w:rFonts w:ascii="Pretendard" w:hAnsi="Pretendard" w:eastAsia="Pretendard" w:cs="Pretendard"/>
                <w:b/>
                <w:color w:val="5C3A00"/>
                <w:sz w:val="19"/>
                <w:bdr w:val="single" w:sz="4" w:space="0" w:color="5C3A00"/>
                <w:shd w:val="clear" w:color="auto" w:fill="FFB547"/>
              </w:rPr>
              <w:t xml:space="preserve"> 예시 </w:t>
            </w:r>
          </w:p>
          <w:p>
            <w:pPr>
              <w:widowControl/>
              <w:spacing w:before="0" w:after="100" w:line="240" w:lineRule="auto"/>
            </w:pPr>
            <w:r>
              <w:rPr>
                <w:rFonts w:ascii="Pretendard" w:hAnsi="Pretendard" w:eastAsia="Pretendard" w:cs="Pretendard"/>
                <w:b/>
                <w:color w:val="8A4F0A"/>
                <w:sz w:val="54"/>
              </w:rPr>
              <w:t>25</w:t>
            </w:r>
            <w:r>
              <w:rPr>
                <w:rFonts w:ascii="Pretendard" w:hAnsi="Pretendard" w:eastAsia="Pretendard" w:cs="Pretendard"/>
                <w:b/>
                <w:color w:val="8A4F0A"/>
                <w:sz w:val="32"/>
              </w:rPr>
              <w:t xml:space="preserve">명 중 </w:t>
            </w:r>
            <w:r>
              <w:rPr>
                <w:rFonts w:ascii="Pretendard" w:hAnsi="Pretendard" w:eastAsia="Pretendard" w:cs="Pretendard"/>
                <w:b/>
                <w:color w:val="8A4F0A"/>
                <w:sz w:val="54"/>
              </w:rPr>
              <w:t>0</w:t>
            </w:r>
            <w:r>
              <w:rPr>
                <w:rFonts w:ascii="Pretendard" w:hAnsi="Pretendard" w:eastAsia="Pretendard" w:cs="Pretendard"/>
                <w:b/>
                <w:color w:val="8A4F0A"/>
                <w:sz w:val="32"/>
              </w:rPr>
              <w:t>명</w:t>
            </w:r>
          </w:p>
          <w:p>
            <w:pPr>
              <w:widowControl/>
              <w:spacing w:before="0" w:after="0" w:line="336" w:lineRule="auto"/>
            </w:pPr>
            <w:r>
              <w:rPr>
                <w:rFonts w:ascii="Pretendard" w:hAnsi="Pretendard" w:eastAsia="Pretendard" w:cs="Pretendard"/>
                <w:b w:val="0"/>
                <w:color w:val="251D33"/>
                <w:sz w:val="21"/>
              </w:rPr>
              <w:t>미션에서 ‘용과’를 떠올린 친구 수를 예로 든 숫자예요.</w:t>
            </w:r>
          </w:p>
        </w:tc>
      </w:tr>
    </w:tbl>
    <w:p>
      <w:pPr>
        <w:widowControl/>
        <w:spacing w:before="100" w:after="0" w:line="312" w:lineRule="auto"/>
      </w:pPr>
      <w:r>
        <w:rPr>
          <w:rFonts w:ascii="Pretendard" w:hAnsi="Pretendard" w:eastAsia="Pretendard" w:cs="Pretendard"/>
          <w:b/>
          <w:color w:val="6A3FB0"/>
          <w:sz w:val="19"/>
        </w:rPr>
        <w:t>사실</w:t>
      </w:r>
      <w:r>
        <w:rPr>
          <w:rFonts w:ascii="Pretendard" w:hAnsi="Pretendard" w:eastAsia="Pretendard" w:cs="Pretendard"/>
          <w:b w:val="0"/>
          <w:color w:val="625A70"/>
          <w:sz w:val="19"/>
        </w:rPr>
        <w:t xml:space="preserve"> = 실제로 있었던 일   ·   </w:t>
      </w:r>
      <w:r>
        <w:rPr>
          <w:rFonts w:ascii="Pretendard" w:hAnsi="Pretendard" w:eastAsia="Pretendard" w:cs="Pretendard"/>
          <w:b/>
          <w:color w:val="8A4F0A"/>
          <w:sz w:val="19"/>
        </w:rPr>
        <w:t>예시</w:t>
      </w:r>
      <w:r>
        <w:rPr>
          <w:rFonts w:ascii="Pretendard" w:hAnsi="Pretendard" w:eastAsia="Pretendard" w:cs="Pretendard"/>
          <w:b w:val="0"/>
          <w:color w:val="625A70"/>
          <w:sz w:val="19"/>
        </w:rPr>
        <w:t xml:space="preserve"> = 이해를 도우려고 만든 숫자</w:t>
      </w:r>
    </w:p>
    <w:p>
      <w:pPr>
        <w:widowControl/>
        <w:spacing w:before="0" w:after="0" w:line="20" w:lineRule="exact"/>
      </w:pPr>
      <w:r>
        <w:br w:type="page"/>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AEA2C4"/>
              <w:left w:val="single" w:sz="6" w:space="0" w:color="AEA2C4"/>
              <w:bottom w:val="single" w:sz="6" w:space="0" w:color="AEA2C4"/>
              <w:right w:val="single" w:sz="6" w:space="0" w:color="AEA2C4"/>
            </w:tcBorders>
            <w:shd w:val="clear" w:color="auto" w:fill="EFE7FB"/>
            <w:tcMar>
              <w:top w:w="130" w:type="dxa"/>
              <w:left w:w="220" w:type="dxa"/>
              <w:bottom w:w="130" w:type="dxa"/>
              <w:right w:w="220" w:type="dxa"/>
            </w:tcMar>
          </w:tcPr>
          <w:tbl>
            <w:tblPr>
              <w:tblW w:w="9423" w:type="dxa"/>
              <w:jc w:val="left"/>
              <w:tblLayout w:type="fixed"/>
              <w:tblCellMar>
                <w:left w:w="0" w:type="dxa"/>
                <w:right w:w="0" w:type="dxa"/>
              </w:tblCellMar>
              <w:tblLook w:firstColumn="1" w:firstRow="1" w:lastColumn="0" w:lastRow="0" w:noHBand="0" w:noVBand="1" w:val="04A0"/>
            </w:tblPr>
            <w:tblGrid>
              <w:gridCol w:w="623"/>
              <w:gridCol w:w="8799"/>
            </w:tblGrid>
            <w:tr>
              <w:trPr>
                <w:cantSplit/>
              </w:trPr>
              <w:tc>
                <w:tcPr>
                  <w:tcW w:type="dxa" w:w="624"/>
                  <w:tcBorders>
                    <w:top w:val="nil"/>
                    <w:left w:val="nil"/>
                    <w:bottom w:val="nil"/>
                    <w:right w:val="nil"/>
                  </w:tcBorders>
                  <w:tcMar>
                    <w:top w:w="0" w:type="dxa"/>
                    <w:left w:w="0" w:type="dxa"/>
                    <w:bottom w:w="0" w:type="dxa"/>
                    <w:right w:w="0" w:type="dxa"/>
                  </w:tcMar>
                  <w:vAlign w:val="center"/>
                </w:tcPr>
                <w:p>
                  <w:pPr>
                    <w:keepNext/>
                    <w:widowControl/>
                    <w:spacing w:before="0" w:after="0" w:line="240" w:lineRule="auto"/>
                  </w:pPr>
                  <w:r>
                    <w:drawing>
                      <wp:inline xmlns:a="http://schemas.openxmlformats.org/drawingml/2006/main" xmlns:pic="http://schemas.openxmlformats.org/drawingml/2006/picture">
                        <wp:extent cx="288000" cy="288000"/>
                        <wp:docPr id="12" name="Picture 12"/>
                        <wp:cNvGraphicFramePr>
                          <a:graphicFrameLocks noChangeAspect="1"/>
                        </wp:cNvGraphicFramePr>
                        <a:graphic>
                          <a:graphicData uri="http://schemas.openxmlformats.org/drawingml/2006/picture">
                            <pic:pic>
                              <pic:nvPicPr>
                                <pic:cNvPr id="0" name="icon_check.png"/>
                                <pic:cNvPicPr/>
                              </pic:nvPicPr>
                              <pic:blipFill>
                                <a:blip r:embed="rId12"/>
                                <a:stretch>
                                  <a:fillRect/>
                                </a:stretch>
                              </pic:blipFill>
                              <pic:spPr>
                                <a:xfrm>
                                  <a:off x="0" y="0"/>
                                  <a:ext cx="288000" cy="288000"/>
                                </a:xfrm>
                                <a:prstGeom prst="rect"/>
                              </pic:spPr>
                            </pic:pic>
                          </a:graphicData>
                        </a:graphic>
                      </wp:inline>
                    </w:drawing>
                  </w:r>
                </w:p>
              </w:tc>
              <w:tc>
                <w:tcPr>
                  <w:tcW w:type="dxa" w:w="8799"/>
                  <w:tcBorders>
                    <w:top w:val="nil"/>
                    <w:left w:val="nil"/>
                    <w:bottom w:val="nil"/>
                    <w:right w:val="nil"/>
                  </w:tcBorders>
                  <w:tcMar>
                    <w:top w:w="0" w:type="dxa"/>
                    <w:left w:w="0" w:type="dxa"/>
                    <w:bottom w:w="0" w:type="dxa"/>
                    <w:right w:w="0" w:type="dxa"/>
                  </w:tcMar>
                  <w:vAlign w:val="center"/>
                </w:tcPr>
                <w:p>
                  <w:pPr>
                    <w:keepNext/>
                    <w:widowControl/>
                    <w:spacing w:before="0" w:after="0" w:line="276" w:lineRule="auto"/>
                    <w:ind w:left="68"/>
                  </w:pPr>
                  <w:r>
                    <w:rPr>
                      <w:rFonts w:ascii="Pretendard" w:hAnsi="Pretendard" w:eastAsia="Pretendard" w:cs="Pretendard"/>
                      <w:b/>
                      <w:color w:val="6A3FB0"/>
                      <w:sz w:val="36"/>
                    </w:rPr>
                    <w:t>표로 정리해요</w:t>
                  </w:r>
                  <w:r>
                    <w:rPr>
                      <w:rFonts w:ascii="Pretendard" w:hAnsi="Pretendard" w:eastAsia="Pretendard" w:cs="Pretendard"/>
                      <w:b w:val="0"/>
                      <w:color w:val="625A70"/>
                      <w:sz w:val="20"/>
                    </w:rPr>
                    <w:t xml:space="preserve">   치우친 데이터와 골고루 데이터를 비교해요.</w:t>
                  </w:r>
                </w:p>
              </w:tc>
            </w:tr>
          </w:tbl>
          <w:p>
            <w:pPr>
              <w:spacing w:before="0" w:after="0" w:line="20" w:lineRule="exact"/>
            </w:pPr>
          </w:p>
        </w:tc>
      </w:tr>
    </w:tbl>
    <w:p>
      <w:pPr>
        <w:keepNext/>
        <w:widowControl/>
        <w:spacing w:before="0" w:after="0" w:line="200" w:lineRule="exact"/>
      </w:pPr>
      <w:r>
        <w:rPr>
          <w:rFonts w:ascii="Pretendard" w:hAnsi="Pretendard" w:eastAsia="Pretendard" w:cs="Pretendard"/>
          <w:sz w:val="4"/>
        </w:rPr>
      </w:r>
    </w:p>
    <w:tbl>
      <w:tblPr>
        <w:tblW w:w="9865" w:type="dxa"/>
        <w:jc w:val="left"/>
        <w:tblLayout w:type="fixed"/>
        <w:tblCellMar>
          <w:left w:w="0" w:type="dxa"/>
          <w:right w:w="0" w:type="dxa"/>
        </w:tblCellMar>
        <w:tblLook w:firstColumn="1" w:firstRow="1" w:lastColumn="0" w:lastRow="0" w:noHBand="0" w:noVBand="1" w:val="04A0"/>
      </w:tblPr>
      <w:tblGrid>
        <w:gridCol w:w="544"/>
        <w:gridCol w:w="9321"/>
      </w:tblGrid>
      <w:tr>
        <w:trPr>
          <w:cantSplit/>
        </w:trPr>
        <w:tc>
          <w:tcPr>
            <w:tcW w:type="dxa" w:w="544"/>
            <w:tcBorders>
              <w:top w:val="nil"/>
              <w:left w:val="nil"/>
              <w:bottom w:val="nil"/>
              <w:right w:val="nil"/>
            </w:tcBorders>
            <w:tcMar>
              <w:top w:w="0" w:type="dxa"/>
              <w:left w:w="0" w:type="dxa"/>
              <w:bottom w:w="0" w:type="dxa"/>
              <w:right w:w="0" w:type="dxa"/>
            </w:tcMar>
            <w:vAlign w:val="center"/>
          </w:tcPr>
          <w:p>
            <w:pPr>
              <w:keepNext/>
              <w:widowControl/>
              <w:spacing w:before="0" w:after="0" w:line="240" w:lineRule="auto"/>
            </w:pPr>
            <w:r>
              <w:drawing>
                <wp:inline xmlns:a="http://schemas.openxmlformats.org/drawingml/2006/main" xmlns:pic="http://schemas.openxmlformats.org/drawingml/2006/picture">
                  <wp:extent cx="237600" cy="237600"/>
                  <wp:docPr id="13" name="Picture 13"/>
                  <wp:cNvGraphicFramePr>
                    <a:graphicFrameLocks noChangeAspect="1"/>
                  </wp:cNvGraphicFramePr>
                  <a:graphic>
                    <a:graphicData uri="http://schemas.openxmlformats.org/drawingml/2006/picture">
                      <pic:pic>
                        <pic:nvPicPr>
                          <pic:cNvPr id="0" name="icon_steps.png"/>
                          <pic:cNvPicPr/>
                        </pic:nvPicPr>
                        <pic:blipFill>
                          <a:blip r:embed="rId20"/>
                          <a:stretch>
                            <a:fillRect/>
                          </a:stretch>
                        </pic:blipFill>
                        <pic:spPr>
                          <a:xfrm>
                            <a:off x="0" y="0"/>
                            <a:ext cx="237600" cy="237600"/>
                          </a:xfrm>
                          <a:prstGeom prst="rect"/>
                        </pic:spPr>
                      </pic:pic>
                    </a:graphicData>
                  </a:graphic>
                </wp:inline>
              </w:drawing>
            </w:r>
          </w:p>
        </w:tc>
        <w:tc>
          <w:tcPr>
            <w:tcW w:type="dxa" w:w="9320"/>
            <w:tcBorders>
              <w:top w:val="nil"/>
              <w:left w:val="nil"/>
              <w:bottom w:val="nil"/>
              <w:right w:val="nil"/>
            </w:tcBorders>
            <w:tcMar>
              <w:top w:w="0" w:type="dxa"/>
              <w:left w:w="0" w:type="dxa"/>
              <w:bottom w:w="0" w:type="dxa"/>
              <w:right w:w="0" w:type="dxa"/>
            </w:tcMar>
            <w:vAlign w:val="center"/>
          </w:tcPr>
          <w:p>
            <w:pPr>
              <w:keepNext/>
              <w:widowControl/>
              <w:spacing w:before="0" w:after="0" w:line="276" w:lineRule="auto"/>
              <w:ind w:left="68"/>
            </w:pPr>
            <w:r>
              <w:rPr>
                <w:rFonts w:ascii="Pretendard" w:hAnsi="Pretendard" w:eastAsia="Pretendard" w:cs="Pretendard"/>
                <w:b/>
                <w:color w:val="6A3FB0"/>
                <w:sz w:val="28"/>
              </w:rPr>
              <w:t>그림으로 보는 비교</w:t>
            </w:r>
          </w:p>
        </w:tc>
      </w:tr>
    </w:tbl>
    <w:p>
      <w:pPr>
        <w:keepNext/>
        <w:widowControl/>
        <w:spacing w:before="0" w:after="0" w:line="12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2268"/>
        <w:gridCol w:w="7597"/>
      </w:tblGrid>
      <w:tr>
        <w:trPr>
          <w:cantSplit/>
          <w:tblHeader/>
        </w:trPr>
        <w:tc>
          <w:tcPr>
            <w:tcW w:type="dxa" w:w="2268"/>
            <w:tcBorders>
              <w:top w:val="single" w:sz="4" w:space="0" w:color="6A3FB0"/>
              <w:left w:val="single" w:sz="4" w:space="0" w:color="6A3FB0"/>
              <w:bottom w:val="single" w:sz="4" w:space="0" w:color="6A3FB0"/>
              <w:right w:val="single" w:sz="4" w:space="0" w:color="6A3FB0"/>
            </w:tcBorders>
            <w:shd w:val="clear" w:color="auto" w:fill="6A3FB0"/>
            <w:tcMar>
              <w:top w:w="110" w:type="dxa"/>
              <w:left w:w="160" w:type="dxa"/>
              <w:bottom w:w="110" w:type="dxa"/>
              <w:right w:w="160" w:type="dxa"/>
            </w:tcMar>
            <w:vAlign w:val="center"/>
          </w:tcPr>
          <w:p>
            <w:pPr>
              <w:widowControl/>
              <w:spacing w:before="0" w:after="0" w:line="288" w:lineRule="auto"/>
              <w:jc w:val="center"/>
            </w:pPr>
            <w:r>
              <w:rPr>
                <w:rFonts w:ascii="Pretendard" w:hAnsi="Pretendard" w:eastAsia="Pretendard" w:cs="Pretendard"/>
                <w:b/>
                <w:color w:val="FFFFFF"/>
                <w:sz w:val="22"/>
              </w:rPr>
              <w:t>데이터</w:t>
            </w:r>
          </w:p>
        </w:tc>
        <w:tc>
          <w:tcPr>
            <w:tcW w:type="dxa" w:w="7597"/>
            <w:tcBorders>
              <w:top w:val="single" w:sz="4" w:space="0" w:color="6A3FB0"/>
              <w:left w:val="single" w:sz="4" w:space="0" w:color="6A3FB0"/>
              <w:bottom w:val="single" w:sz="4" w:space="0" w:color="6A3FB0"/>
              <w:right w:val="single" w:sz="4" w:space="0" w:color="6A3FB0"/>
            </w:tcBorders>
            <w:shd w:val="clear" w:color="auto" w:fill="6A3FB0"/>
            <w:tcMar>
              <w:top w:w="110" w:type="dxa"/>
              <w:left w:w="160" w:type="dxa"/>
              <w:bottom w:w="110" w:type="dxa"/>
              <w:right w:w="160" w:type="dxa"/>
            </w:tcMar>
            <w:vAlign w:val="center"/>
          </w:tcPr>
          <w:p>
            <w:pPr>
              <w:widowControl/>
              <w:spacing w:before="0" w:after="0" w:line="288" w:lineRule="auto"/>
            </w:pPr>
            <w:r>
              <w:rPr>
                <w:rFonts w:ascii="Pretendard" w:hAnsi="Pretendard" w:eastAsia="Pretendard" w:cs="Pretendard"/>
                <w:b/>
                <w:color w:val="FFFFFF"/>
                <w:sz w:val="22"/>
              </w:rPr>
              <w:t>어떤 결과가 생길까요?</w:t>
            </w:r>
          </w:p>
        </w:tc>
      </w:tr>
      <w:tr>
        <w:trPr>
          <w:cantSplit/>
        </w:trPr>
        <w:tc>
          <w:tcPr>
            <w:tcW w:type="dxa" w:w="2268"/>
            <w:tcBorders>
              <w:top w:val="single" w:sz="4" w:space="0" w:color="D1CADB"/>
              <w:left w:val="single" w:sz="4" w:space="0" w:color="D1CADB"/>
              <w:bottom w:val="single" w:sz="4" w:space="0" w:color="D1CADB"/>
              <w:right w:val="single" w:sz="4" w:space="0" w:color="D1CADB"/>
            </w:tcBorders>
            <w:shd w:val="clear" w:color="auto" w:fill="FFFFFF"/>
            <w:tcMar>
              <w:top w:w="120" w:type="dxa"/>
              <w:left w:w="160" w:type="dxa"/>
              <w:bottom w:w="120" w:type="dxa"/>
              <w:right w:w="160" w:type="dxa"/>
            </w:tcMar>
            <w:vAlign w:val="center"/>
          </w:tcPr>
          <w:p>
            <w:pPr>
              <w:widowControl/>
              <w:spacing w:before="0" w:after="0" w:line="324" w:lineRule="auto"/>
              <w:jc w:val="center"/>
            </w:pPr>
            <w:r>
              <w:rPr>
                <w:rFonts w:ascii="Pretendard" w:hAnsi="Pretendard" w:eastAsia="Pretendard" w:cs="Pretendard"/>
                <w:b/>
                <w:color w:val="6A3FB0"/>
                <w:sz w:val="22"/>
              </w:rPr>
              <w:t>치우친 데이터</w:t>
            </w:r>
          </w:p>
        </w:tc>
        <w:tc>
          <w:tcPr>
            <w:tcW w:type="dxa" w:w="7597"/>
            <w:tcBorders>
              <w:top w:val="single" w:sz="4" w:space="0" w:color="D1CADB"/>
              <w:left w:val="single" w:sz="4" w:space="0" w:color="D1CADB"/>
              <w:bottom w:val="single" w:sz="4" w:space="0" w:color="D1CADB"/>
              <w:right w:val="single" w:sz="4" w:space="0" w:color="D1CADB"/>
            </w:tcBorders>
            <w:shd w:val="clear" w:color="auto" w:fill="FFFFFF"/>
            <w:tcMar>
              <w:top w:w="120" w:type="dxa"/>
              <w:left w:w="160" w:type="dxa"/>
              <w:bottom w:w="120" w:type="dxa"/>
              <w:right w:w="160" w:type="dxa"/>
            </w:tcMar>
            <w:vAlign w:val="center"/>
          </w:tcPr>
          <w:p>
            <w:pPr>
              <w:widowControl/>
              <w:spacing w:before="0" w:after="0" w:line="324" w:lineRule="auto"/>
            </w:pPr>
            <w:r>
              <w:rPr>
                <w:rFonts w:ascii="Pretendard" w:hAnsi="Pretendard" w:eastAsia="Pretendard" w:cs="Pretendard"/>
                <w:b w:val="0"/>
                <w:color w:val="251D33"/>
                <w:sz w:val="22"/>
              </w:rPr>
              <w:t>어떤 무리의 자료만 많아요. → 자료가 적은 무리에게 자주 틀리거나 불리하게 판단해요.</w:t>
            </w:r>
          </w:p>
        </w:tc>
      </w:tr>
      <w:tr>
        <w:trPr>
          <w:cantSplit/>
        </w:trPr>
        <w:tc>
          <w:tcPr>
            <w:tcW w:type="dxa" w:w="2268"/>
            <w:tcBorders>
              <w:top w:val="single" w:sz="4" w:space="0" w:color="D1CADB"/>
              <w:left w:val="single" w:sz="4" w:space="0" w:color="D1CADB"/>
              <w:bottom w:val="single" w:sz="4" w:space="0" w:color="D1CADB"/>
              <w:right w:val="single" w:sz="4" w:space="0" w:color="D1CADB"/>
            </w:tcBorders>
            <w:shd w:val="clear" w:color="auto" w:fill="E9E4F0"/>
            <w:tcMar>
              <w:top w:w="120" w:type="dxa"/>
              <w:left w:w="160" w:type="dxa"/>
              <w:bottom w:w="120" w:type="dxa"/>
              <w:right w:w="160" w:type="dxa"/>
            </w:tcMar>
            <w:vAlign w:val="center"/>
          </w:tcPr>
          <w:p>
            <w:pPr>
              <w:widowControl/>
              <w:spacing w:before="0" w:after="0" w:line="324" w:lineRule="auto"/>
              <w:jc w:val="center"/>
            </w:pPr>
            <w:r>
              <w:rPr>
                <w:rFonts w:ascii="Pretendard" w:hAnsi="Pretendard" w:eastAsia="Pretendard" w:cs="Pretendard"/>
                <w:b/>
                <w:color w:val="6A3FB0"/>
                <w:sz w:val="22"/>
              </w:rPr>
              <w:t>골고루 데이터</w:t>
            </w:r>
          </w:p>
        </w:tc>
        <w:tc>
          <w:tcPr>
            <w:tcW w:type="dxa" w:w="7597"/>
            <w:tcBorders>
              <w:top w:val="single" w:sz="4" w:space="0" w:color="D1CADB"/>
              <w:left w:val="single" w:sz="4" w:space="0" w:color="D1CADB"/>
              <w:bottom w:val="single" w:sz="4" w:space="0" w:color="D1CADB"/>
              <w:right w:val="single" w:sz="4" w:space="0" w:color="D1CADB"/>
            </w:tcBorders>
            <w:shd w:val="clear" w:color="auto" w:fill="E9E4F0"/>
            <w:tcMar>
              <w:top w:w="120" w:type="dxa"/>
              <w:left w:w="160" w:type="dxa"/>
              <w:bottom w:w="120" w:type="dxa"/>
              <w:right w:w="160" w:type="dxa"/>
            </w:tcMar>
            <w:vAlign w:val="center"/>
          </w:tcPr>
          <w:p>
            <w:pPr>
              <w:widowControl/>
              <w:spacing w:before="0" w:after="0" w:line="324" w:lineRule="auto"/>
            </w:pPr>
            <w:r>
              <w:rPr>
                <w:rFonts w:ascii="Pretendard" w:hAnsi="Pretendard" w:eastAsia="Pretendard" w:cs="Pretendard"/>
                <w:b w:val="0"/>
                <w:color w:val="251D33"/>
                <w:sz w:val="22"/>
              </w:rPr>
              <w:t>여러 무리의 자료를 고르게 모아요. → 더 많은 사람에게 공정하게 작동할 가능성이 커져요. 그래도 사람이 결과를 함께 점검해요.</w:t>
            </w:r>
          </w:p>
        </w:tc>
      </w:tr>
    </w:tbl>
    <w:p>
      <w:pPr>
        <w:keepNext/>
        <w:widowControl/>
        <w:spacing w:before="0" w:after="0" w:line="280" w:lineRule="exact"/>
      </w:pPr>
      <w:r>
        <w:rPr>
          <w:rFonts w:ascii="Pretendard" w:hAnsi="Pretendard" w:eastAsia="Pretendard" w:cs="Pretendard"/>
          <w:sz w:val="4"/>
        </w:rPr>
      </w:r>
    </w:p>
    <w:tbl>
      <w:tblPr>
        <w:tblW w:w="9865" w:type="dxa"/>
        <w:jc w:val="left"/>
        <w:tblLayout w:type="fixed"/>
        <w:tblCellMar>
          <w:left w:w="0" w:type="dxa"/>
          <w:right w:w="0" w:type="dxa"/>
        </w:tblCellMar>
        <w:tblLook w:firstColumn="1" w:firstRow="1" w:lastColumn="0" w:lastRow="0" w:noHBand="0" w:noVBand="1" w:val="04A0"/>
      </w:tblPr>
      <w:tblGrid>
        <w:gridCol w:w="544"/>
        <w:gridCol w:w="9321"/>
      </w:tblGrid>
      <w:tr>
        <w:trPr>
          <w:cantSplit/>
        </w:trPr>
        <w:tc>
          <w:tcPr>
            <w:tcW w:type="dxa" w:w="544"/>
            <w:tcBorders>
              <w:top w:val="nil"/>
              <w:left w:val="nil"/>
              <w:bottom w:val="nil"/>
              <w:right w:val="nil"/>
            </w:tcBorders>
            <w:tcMar>
              <w:top w:w="0" w:type="dxa"/>
              <w:left w:w="0" w:type="dxa"/>
              <w:bottom w:w="0" w:type="dxa"/>
              <w:right w:w="0" w:type="dxa"/>
            </w:tcMar>
            <w:vAlign w:val="center"/>
          </w:tcPr>
          <w:p>
            <w:pPr>
              <w:keepNext/>
              <w:widowControl/>
              <w:spacing w:before="0" w:after="0" w:line="240" w:lineRule="auto"/>
            </w:pPr>
            <w:r>
              <w:drawing>
                <wp:inline xmlns:a="http://schemas.openxmlformats.org/drawingml/2006/main" xmlns:pic="http://schemas.openxmlformats.org/drawingml/2006/picture">
                  <wp:extent cx="237600" cy="237600"/>
                  <wp:docPr id="14" name="Picture 14"/>
                  <wp:cNvGraphicFramePr>
                    <a:graphicFrameLocks noChangeAspect="1"/>
                  </wp:cNvGraphicFramePr>
                  <a:graphic>
                    <a:graphicData uri="http://schemas.openxmlformats.org/drawingml/2006/picture">
                      <pic:pic>
                        <pic:nvPicPr>
                          <pic:cNvPr id="0" name="icon_scale.png"/>
                          <pic:cNvPicPr/>
                        </pic:nvPicPr>
                        <pic:blipFill>
                          <a:blip r:embed="rId21"/>
                          <a:stretch>
                            <a:fillRect/>
                          </a:stretch>
                        </pic:blipFill>
                        <pic:spPr>
                          <a:xfrm>
                            <a:off x="0" y="0"/>
                            <a:ext cx="237600" cy="237600"/>
                          </a:xfrm>
                          <a:prstGeom prst="rect"/>
                        </pic:spPr>
                      </pic:pic>
                    </a:graphicData>
                  </a:graphic>
                </wp:inline>
              </w:drawing>
            </w:r>
          </w:p>
        </w:tc>
        <w:tc>
          <w:tcPr>
            <w:tcW w:type="dxa" w:w="9320"/>
            <w:tcBorders>
              <w:top w:val="nil"/>
              <w:left w:val="nil"/>
              <w:bottom w:val="nil"/>
              <w:right w:val="nil"/>
            </w:tcBorders>
            <w:tcMar>
              <w:top w:w="0" w:type="dxa"/>
              <w:left w:w="0" w:type="dxa"/>
              <w:bottom w:w="0" w:type="dxa"/>
              <w:right w:w="0" w:type="dxa"/>
            </w:tcMar>
            <w:vAlign w:val="center"/>
          </w:tcPr>
          <w:p>
            <w:pPr>
              <w:keepNext/>
              <w:widowControl/>
              <w:spacing w:before="0" w:after="0" w:line="276" w:lineRule="auto"/>
              <w:ind w:left="68"/>
            </w:pPr>
            <w:r>
              <w:rPr>
                <w:rFonts w:ascii="Pretendard" w:hAnsi="Pretendard" w:eastAsia="Pretendard" w:cs="Pretendard"/>
                <w:b/>
                <w:color w:val="6A3FB0"/>
                <w:sz w:val="28"/>
              </w:rPr>
              <w:t>편향이 생기는 곳과 줄이는 방법</w:t>
            </w:r>
          </w:p>
        </w:tc>
      </w:tr>
    </w:tbl>
    <w:p>
      <w:pPr>
        <w:keepNext/>
        <w:widowControl/>
        <w:spacing w:before="0" w:after="0" w:line="12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1814"/>
        <w:gridCol w:w="4025"/>
        <w:gridCol w:w="4025"/>
      </w:tblGrid>
      <w:tr>
        <w:trPr>
          <w:cantSplit/>
          <w:tblHeader/>
        </w:trPr>
        <w:tc>
          <w:tcPr>
            <w:tcW w:type="dxa" w:w="1814"/>
            <w:tcBorders>
              <w:top w:val="single" w:sz="4" w:space="0" w:color="6A3FB0"/>
              <w:left w:val="single" w:sz="4" w:space="0" w:color="6A3FB0"/>
              <w:bottom w:val="single" w:sz="4" w:space="0" w:color="6A3FB0"/>
              <w:right w:val="single" w:sz="4" w:space="0" w:color="6A3FB0"/>
            </w:tcBorders>
            <w:shd w:val="clear" w:color="auto" w:fill="6A3FB0"/>
            <w:tcMar>
              <w:top w:w="110" w:type="dxa"/>
              <w:left w:w="160" w:type="dxa"/>
              <w:bottom w:w="110" w:type="dxa"/>
              <w:right w:w="160" w:type="dxa"/>
            </w:tcMar>
            <w:vAlign w:val="center"/>
          </w:tcPr>
          <w:p>
            <w:pPr>
              <w:widowControl/>
              <w:spacing w:before="0" w:after="0" w:line="288" w:lineRule="auto"/>
              <w:jc w:val="center"/>
            </w:pPr>
            <w:r>
              <w:rPr>
                <w:rFonts w:ascii="Pretendard" w:hAnsi="Pretendard" w:eastAsia="Pretendard" w:cs="Pretendard"/>
                <w:b/>
                <w:color w:val="FFFFFF"/>
                <w:sz w:val="22"/>
              </w:rPr>
              <w:t>생기는 곳</w:t>
            </w:r>
          </w:p>
        </w:tc>
        <w:tc>
          <w:tcPr>
            <w:tcW w:type="dxa" w:w="4025"/>
            <w:tcBorders>
              <w:top w:val="single" w:sz="4" w:space="0" w:color="6A3FB0"/>
              <w:left w:val="single" w:sz="4" w:space="0" w:color="6A3FB0"/>
              <w:bottom w:val="single" w:sz="4" w:space="0" w:color="6A3FB0"/>
              <w:right w:val="single" w:sz="4" w:space="0" w:color="6A3FB0"/>
            </w:tcBorders>
            <w:shd w:val="clear" w:color="auto" w:fill="6A3FB0"/>
            <w:tcMar>
              <w:top w:w="110" w:type="dxa"/>
              <w:left w:w="160" w:type="dxa"/>
              <w:bottom w:w="110" w:type="dxa"/>
              <w:right w:w="160" w:type="dxa"/>
            </w:tcMar>
            <w:vAlign w:val="center"/>
          </w:tcPr>
          <w:p>
            <w:pPr>
              <w:widowControl/>
              <w:spacing w:before="0" w:after="0" w:line="288" w:lineRule="auto"/>
            </w:pPr>
            <w:r>
              <w:rPr>
                <w:rFonts w:ascii="Pretendard" w:hAnsi="Pretendard" w:eastAsia="Pretendard" w:cs="Pretendard"/>
                <w:b/>
                <w:color w:val="FFFFFF"/>
                <w:sz w:val="22"/>
              </w:rPr>
              <w:t>이런 일이 생겨요</w:t>
            </w:r>
          </w:p>
        </w:tc>
        <w:tc>
          <w:tcPr>
            <w:tcW w:type="dxa" w:w="4025"/>
            <w:tcBorders>
              <w:top w:val="single" w:sz="4" w:space="0" w:color="6A3FB0"/>
              <w:left w:val="single" w:sz="4" w:space="0" w:color="6A3FB0"/>
              <w:bottom w:val="single" w:sz="4" w:space="0" w:color="6A3FB0"/>
              <w:right w:val="single" w:sz="4" w:space="0" w:color="6A3FB0"/>
            </w:tcBorders>
            <w:shd w:val="clear" w:color="auto" w:fill="6A3FB0"/>
            <w:tcMar>
              <w:top w:w="110" w:type="dxa"/>
              <w:left w:w="160" w:type="dxa"/>
              <w:bottom w:w="110" w:type="dxa"/>
              <w:right w:w="160" w:type="dxa"/>
            </w:tcMar>
            <w:vAlign w:val="center"/>
          </w:tcPr>
          <w:p>
            <w:pPr>
              <w:widowControl/>
              <w:spacing w:before="0" w:after="0" w:line="288" w:lineRule="auto"/>
            </w:pPr>
            <w:r>
              <w:rPr>
                <w:rFonts w:ascii="Pretendard" w:hAnsi="Pretendard" w:eastAsia="Pretendard" w:cs="Pretendard"/>
                <w:b/>
                <w:color w:val="FFFFFF"/>
                <w:sz w:val="22"/>
              </w:rPr>
              <w:t>이렇게 줄여요</w:t>
            </w:r>
          </w:p>
        </w:tc>
      </w:tr>
      <w:tr>
        <w:trPr>
          <w:cantSplit/>
        </w:trPr>
        <w:tc>
          <w:tcPr>
            <w:tcW w:type="dxa" w:w="1814"/>
            <w:tcBorders>
              <w:top w:val="single" w:sz="4" w:space="0" w:color="D1CADB"/>
              <w:left w:val="single" w:sz="4" w:space="0" w:color="D1CADB"/>
              <w:bottom w:val="single" w:sz="4" w:space="0" w:color="D1CADB"/>
              <w:right w:val="single" w:sz="4" w:space="0" w:color="D1CADB"/>
            </w:tcBorders>
            <w:shd w:val="clear" w:color="auto" w:fill="FFFFFF"/>
            <w:tcMar>
              <w:top w:w="120" w:type="dxa"/>
              <w:left w:w="160" w:type="dxa"/>
              <w:bottom w:w="120" w:type="dxa"/>
              <w:right w:w="160" w:type="dxa"/>
            </w:tcMar>
            <w:vAlign w:val="center"/>
          </w:tcPr>
          <w:p>
            <w:pPr>
              <w:widowControl/>
              <w:spacing w:before="0" w:after="0" w:line="324" w:lineRule="auto"/>
              <w:jc w:val="center"/>
            </w:pPr>
            <w:r>
              <w:rPr>
                <w:rFonts w:ascii="Pretendard" w:hAnsi="Pretendard" w:eastAsia="Pretendard" w:cs="Pretendard"/>
                <w:b/>
                <w:color w:val="6A3FB0"/>
                <w:sz w:val="22"/>
              </w:rPr>
              <w:t>데이터 모으기</w:t>
            </w:r>
          </w:p>
        </w:tc>
        <w:tc>
          <w:tcPr>
            <w:tcW w:type="dxa" w:w="4025"/>
            <w:tcBorders>
              <w:top w:val="single" w:sz="4" w:space="0" w:color="D1CADB"/>
              <w:left w:val="single" w:sz="4" w:space="0" w:color="D1CADB"/>
              <w:bottom w:val="single" w:sz="4" w:space="0" w:color="D1CADB"/>
              <w:right w:val="single" w:sz="4" w:space="0" w:color="D1CADB"/>
            </w:tcBorders>
            <w:shd w:val="clear" w:color="auto" w:fill="FFFFFF"/>
            <w:tcMar>
              <w:top w:w="120" w:type="dxa"/>
              <w:left w:w="160" w:type="dxa"/>
              <w:bottom w:w="120" w:type="dxa"/>
              <w:right w:w="160" w:type="dxa"/>
            </w:tcMar>
            <w:vAlign w:val="center"/>
          </w:tcPr>
          <w:p>
            <w:pPr>
              <w:widowControl/>
              <w:spacing w:before="0" w:after="0" w:line="324" w:lineRule="auto"/>
            </w:pPr>
            <w:r>
              <w:rPr>
                <w:rFonts w:ascii="Pretendard" w:hAnsi="Pretendard" w:eastAsia="Pretendard" w:cs="Pretendard"/>
                <w:b w:val="0"/>
                <w:color w:val="251D33"/>
                <w:sz w:val="22"/>
              </w:rPr>
              <w:t>어떤 무리의 자료가 적어요.</w:t>
            </w:r>
          </w:p>
        </w:tc>
        <w:tc>
          <w:tcPr>
            <w:tcW w:type="dxa" w:w="4025"/>
            <w:tcBorders>
              <w:top w:val="single" w:sz="4" w:space="0" w:color="D1CADB"/>
              <w:left w:val="single" w:sz="4" w:space="0" w:color="D1CADB"/>
              <w:bottom w:val="single" w:sz="4" w:space="0" w:color="D1CADB"/>
              <w:right w:val="single" w:sz="4" w:space="0" w:color="D1CADB"/>
            </w:tcBorders>
            <w:shd w:val="clear" w:color="auto" w:fill="FFFFFF"/>
            <w:tcMar>
              <w:top w:w="120" w:type="dxa"/>
              <w:left w:w="160" w:type="dxa"/>
              <w:bottom w:w="120" w:type="dxa"/>
              <w:right w:w="160" w:type="dxa"/>
            </w:tcMar>
            <w:vAlign w:val="center"/>
          </w:tcPr>
          <w:p>
            <w:pPr>
              <w:widowControl/>
              <w:spacing w:before="0" w:after="0" w:line="324" w:lineRule="auto"/>
            </w:pPr>
            <w:r>
              <w:rPr>
                <w:rFonts w:ascii="Pretendard" w:hAnsi="Pretendard" w:eastAsia="Pretendard" w:cs="Pretendard"/>
                <w:b w:val="0"/>
                <w:color w:val="251D33"/>
                <w:sz w:val="22"/>
              </w:rPr>
              <w:t>여러 무리의 데이터를 고르게 모아요.</w:t>
            </w:r>
          </w:p>
        </w:tc>
      </w:tr>
      <w:tr>
        <w:trPr>
          <w:cantSplit/>
        </w:trPr>
        <w:tc>
          <w:tcPr>
            <w:tcW w:type="dxa" w:w="1814"/>
            <w:tcBorders>
              <w:top w:val="single" w:sz="4" w:space="0" w:color="D1CADB"/>
              <w:left w:val="single" w:sz="4" w:space="0" w:color="D1CADB"/>
              <w:bottom w:val="single" w:sz="4" w:space="0" w:color="D1CADB"/>
              <w:right w:val="single" w:sz="4" w:space="0" w:color="D1CADB"/>
            </w:tcBorders>
            <w:shd w:val="clear" w:color="auto" w:fill="E9E4F0"/>
            <w:tcMar>
              <w:top w:w="120" w:type="dxa"/>
              <w:left w:w="160" w:type="dxa"/>
              <w:bottom w:w="120" w:type="dxa"/>
              <w:right w:w="160" w:type="dxa"/>
            </w:tcMar>
            <w:vAlign w:val="center"/>
          </w:tcPr>
          <w:p>
            <w:pPr>
              <w:widowControl/>
              <w:spacing w:before="0" w:after="0" w:line="324" w:lineRule="auto"/>
              <w:jc w:val="center"/>
            </w:pPr>
            <w:r>
              <w:rPr>
                <w:rFonts w:ascii="Pretendard" w:hAnsi="Pretendard" w:eastAsia="Pretendard" w:cs="Pretendard"/>
                <w:b/>
                <w:color w:val="6A3FB0"/>
                <w:sz w:val="22"/>
              </w:rPr>
              <w:t>과거 기록</w:t>
            </w:r>
          </w:p>
        </w:tc>
        <w:tc>
          <w:tcPr>
            <w:tcW w:type="dxa" w:w="4025"/>
            <w:tcBorders>
              <w:top w:val="single" w:sz="4" w:space="0" w:color="D1CADB"/>
              <w:left w:val="single" w:sz="4" w:space="0" w:color="D1CADB"/>
              <w:bottom w:val="single" w:sz="4" w:space="0" w:color="D1CADB"/>
              <w:right w:val="single" w:sz="4" w:space="0" w:color="D1CADB"/>
            </w:tcBorders>
            <w:shd w:val="clear" w:color="auto" w:fill="E9E4F0"/>
            <w:tcMar>
              <w:top w:w="120" w:type="dxa"/>
              <w:left w:w="160" w:type="dxa"/>
              <w:bottom w:w="120" w:type="dxa"/>
              <w:right w:w="160" w:type="dxa"/>
            </w:tcMar>
            <w:vAlign w:val="center"/>
          </w:tcPr>
          <w:p>
            <w:pPr>
              <w:widowControl/>
              <w:spacing w:before="0" w:after="0" w:line="324" w:lineRule="auto"/>
            </w:pPr>
            <w:r>
              <w:rPr>
                <w:rFonts w:ascii="Pretendard" w:hAnsi="Pretendard" w:eastAsia="Pretendard" w:cs="Pretendard"/>
                <w:b w:val="0"/>
                <w:color w:val="251D33"/>
                <w:sz w:val="22"/>
              </w:rPr>
              <w:t>예전의 차별이 기록에 남아 있어요.</w:t>
            </w:r>
          </w:p>
        </w:tc>
        <w:tc>
          <w:tcPr>
            <w:tcW w:type="dxa" w:w="4025"/>
            <w:tcBorders>
              <w:top w:val="single" w:sz="4" w:space="0" w:color="D1CADB"/>
              <w:left w:val="single" w:sz="4" w:space="0" w:color="D1CADB"/>
              <w:bottom w:val="single" w:sz="4" w:space="0" w:color="D1CADB"/>
              <w:right w:val="single" w:sz="4" w:space="0" w:color="D1CADB"/>
            </w:tcBorders>
            <w:shd w:val="clear" w:color="auto" w:fill="E9E4F0"/>
            <w:tcMar>
              <w:top w:w="120" w:type="dxa"/>
              <w:left w:w="160" w:type="dxa"/>
              <w:bottom w:w="120" w:type="dxa"/>
              <w:right w:w="160" w:type="dxa"/>
            </w:tcMar>
            <w:vAlign w:val="center"/>
          </w:tcPr>
          <w:p>
            <w:pPr>
              <w:widowControl/>
              <w:spacing w:before="0" w:after="0" w:line="324" w:lineRule="auto"/>
            </w:pPr>
            <w:r>
              <w:rPr>
                <w:rFonts w:ascii="Pretendard" w:hAnsi="Pretendard" w:eastAsia="Pretendard" w:cs="Pretendard"/>
                <w:b w:val="0"/>
                <w:color w:val="251D33"/>
                <w:sz w:val="22"/>
              </w:rPr>
              <w:t>기록을 살펴 차별이 담긴 기준을 빼요.</w:t>
            </w:r>
          </w:p>
        </w:tc>
      </w:tr>
      <w:tr>
        <w:trPr>
          <w:cantSplit/>
        </w:trPr>
        <w:tc>
          <w:tcPr>
            <w:tcW w:type="dxa" w:w="1814"/>
            <w:tcBorders>
              <w:top w:val="single" w:sz="4" w:space="0" w:color="D1CADB"/>
              <w:left w:val="single" w:sz="4" w:space="0" w:color="D1CADB"/>
              <w:bottom w:val="single" w:sz="4" w:space="0" w:color="D1CADB"/>
              <w:right w:val="single" w:sz="4" w:space="0" w:color="D1CADB"/>
            </w:tcBorders>
            <w:shd w:val="clear" w:color="auto" w:fill="FFFFFF"/>
            <w:tcMar>
              <w:top w:w="120" w:type="dxa"/>
              <w:left w:w="160" w:type="dxa"/>
              <w:bottom w:w="120" w:type="dxa"/>
              <w:right w:w="160" w:type="dxa"/>
            </w:tcMar>
            <w:vAlign w:val="center"/>
          </w:tcPr>
          <w:p>
            <w:pPr>
              <w:widowControl/>
              <w:spacing w:before="0" w:after="0" w:line="324" w:lineRule="auto"/>
              <w:jc w:val="center"/>
            </w:pPr>
            <w:r>
              <w:rPr>
                <w:rFonts w:ascii="Pretendard" w:hAnsi="Pretendard" w:eastAsia="Pretendard" w:cs="Pretendard"/>
                <w:b/>
                <w:color w:val="6A3FB0"/>
                <w:sz w:val="22"/>
              </w:rPr>
              <w:t>결과 확인</w:t>
            </w:r>
          </w:p>
        </w:tc>
        <w:tc>
          <w:tcPr>
            <w:tcW w:type="dxa" w:w="4025"/>
            <w:tcBorders>
              <w:top w:val="single" w:sz="4" w:space="0" w:color="D1CADB"/>
              <w:left w:val="single" w:sz="4" w:space="0" w:color="D1CADB"/>
              <w:bottom w:val="single" w:sz="4" w:space="0" w:color="D1CADB"/>
              <w:right w:val="single" w:sz="4" w:space="0" w:color="D1CADB"/>
            </w:tcBorders>
            <w:shd w:val="clear" w:color="auto" w:fill="FFFFFF"/>
            <w:tcMar>
              <w:top w:w="120" w:type="dxa"/>
              <w:left w:w="160" w:type="dxa"/>
              <w:bottom w:w="120" w:type="dxa"/>
              <w:right w:w="160" w:type="dxa"/>
            </w:tcMar>
            <w:vAlign w:val="center"/>
          </w:tcPr>
          <w:p>
            <w:pPr>
              <w:widowControl/>
              <w:spacing w:before="0" w:after="0" w:line="324" w:lineRule="auto"/>
            </w:pPr>
            <w:r>
              <w:rPr>
                <w:rFonts w:ascii="Pretendard" w:hAnsi="Pretendard" w:eastAsia="Pretendard" w:cs="Pretendard"/>
                <w:b w:val="0"/>
                <w:color w:val="251D33"/>
                <w:sz w:val="22"/>
              </w:rPr>
              <w:t>평균만 보면 문제가 숨어요.</w:t>
            </w:r>
          </w:p>
        </w:tc>
        <w:tc>
          <w:tcPr>
            <w:tcW w:type="dxa" w:w="4025"/>
            <w:tcBorders>
              <w:top w:val="single" w:sz="4" w:space="0" w:color="D1CADB"/>
              <w:left w:val="single" w:sz="4" w:space="0" w:color="D1CADB"/>
              <w:bottom w:val="single" w:sz="4" w:space="0" w:color="D1CADB"/>
              <w:right w:val="single" w:sz="4" w:space="0" w:color="D1CADB"/>
            </w:tcBorders>
            <w:shd w:val="clear" w:color="auto" w:fill="FFFFFF"/>
            <w:tcMar>
              <w:top w:w="120" w:type="dxa"/>
              <w:left w:w="160" w:type="dxa"/>
              <w:bottom w:w="120" w:type="dxa"/>
              <w:right w:w="160" w:type="dxa"/>
            </w:tcMar>
            <w:vAlign w:val="center"/>
          </w:tcPr>
          <w:p>
            <w:pPr>
              <w:widowControl/>
              <w:spacing w:before="0" w:after="0" w:line="324" w:lineRule="auto"/>
            </w:pPr>
            <w:r>
              <w:rPr>
                <w:rFonts w:ascii="Pretendard" w:hAnsi="Pretendard" w:eastAsia="Pretendard" w:cs="Pretendard"/>
                <w:b w:val="0"/>
                <w:color w:val="251D33"/>
                <w:sz w:val="22"/>
              </w:rPr>
              <w:t>무리별로 결과를 따로 확인해요.</w:t>
            </w:r>
          </w:p>
        </w:tc>
      </w:tr>
      <w:tr>
        <w:trPr>
          <w:cantSplit/>
        </w:trPr>
        <w:tc>
          <w:tcPr>
            <w:tcW w:type="dxa" w:w="1814"/>
            <w:tcBorders>
              <w:top w:val="single" w:sz="4" w:space="0" w:color="D1CADB"/>
              <w:left w:val="single" w:sz="4" w:space="0" w:color="D1CADB"/>
              <w:bottom w:val="single" w:sz="4" w:space="0" w:color="D1CADB"/>
              <w:right w:val="single" w:sz="4" w:space="0" w:color="D1CADB"/>
            </w:tcBorders>
            <w:shd w:val="clear" w:color="auto" w:fill="E9E4F0"/>
            <w:tcMar>
              <w:top w:w="120" w:type="dxa"/>
              <w:left w:w="160" w:type="dxa"/>
              <w:bottom w:w="120" w:type="dxa"/>
              <w:right w:w="160" w:type="dxa"/>
            </w:tcMar>
            <w:vAlign w:val="center"/>
          </w:tcPr>
          <w:p>
            <w:pPr>
              <w:widowControl/>
              <w:spacing w:before="0" w:after="0" w:line="324" w:lineRule="auto"/>
              <w:jc w:val="center"/>
            </w:pPr>
            <w:r>
              <w:rPr>
                <w:rFonts w:ascii="Pretendard" w:hAnsi="Pretendard" w:eastAsia="Pretendard" w:cs="Pretendard"/>
                <w:b/>
                <w:color w:val="6A3FB0"/>
                <w:sz w:val="22"/>
              </w:rPr>
              <w:t>결정</w:t>
            </w:r>
          </w:p>
        </w:tc>
        <w:tc>
          <w:tcPr>
            <w:tcW w:type="dxa" w:w="4025"/>
            <w:tcBorders>
              <w:top w:val="single" w:sz="4" w:space="0" w:color="D1CADB"/>
              <w:left w:val="single" w:sz="4" w:space="0" w:color="D1CADB"/>
              <w:bottom w:val="single" w:sz="4" w:space="0" w:color="D1CADB"/>
              <w:right w:val="single" w:sz="4" w:space="0" w:color="D1CADB"/>
            </w:tcBorders>
            <w:shd w:val="clear" w:color="auto" w:fill="E9E4F0"/>
            <w:tcMar>
              <w:top w:w="120" w:type="dxa"/>
              <w:left w:w="160" w:type="dxa"/>
              <w:bottom w:w="120" w:type="dxa"/>
              <w:right w:w="160" w:type="dxa"/>
            </w:tcMar>
            <w:vAlign w:val="center"/>
          </w:tcPr>
          <w:p>
            <w:pPr>
              <w:widowControl/>
              <w:spacing w:before="0" w:after="0" w:line="324" w:lineRule="auto"/>
            </w:pPr>
            <w:r>
              <w:rPr>
                <w:rFonts w:ascii="Pretendard" w:hAnsi="Pretendard" w:eastAsia="Pretendard" w:cs="Pretendard"/>
                <w:b w:val="0"/>
                <w:color w:val="251D33"/>
                <w:sz w:val="22"/>
              </w:rPr>
              <w:t>AI 판단을 그대로 써요.</w:t>
            </w:r>
          </w:p>
        </w:tc>
        <w:tc>
          <w:tcPr>
            <w:tcW w:type="dxa" w:w="4025"/>
            <w:tcBorders>
              <w:top w:val="single" w:sz="4" w:space="0" w:color="D1CADB"/>
              <w:left w:val="single" w:sz="4" w:space="0" w:color="D1CADB"/>
              <w:bottom w:val="single" w:sz="4" w:space="0" w:color="D1CADB"/>
              <w:right w:val="single" w:sz="4" w:space="0" w:color="D1CADB"/>
            </w:tcBorders>
            <w:shd w:val="clear" w:color="auto" w:fill="E9E4F0"/>
            <w:tcMar>
              <w:top w:w="120" w:type="dxa"/>
              <w:left w:w="160" w:type="dxa"/>
              <w:bottom w:w="120" w:type="dxa"/>
              <w:right w:w="160" w:type="dxa"/>
            </w:tcMar>
            <w:vAlign w:val="center"/>
          </w:tcPr>
          <w:p>
            <w:pPr>
              <w:widowControl/>
              <w:spacing w:before="0" w:after="0" w:line="324" w:lineRule="auto"/>
            </w:pPr>
            <w:r>
              <w:rPr>
                <w:rFonts w:ascii="Pretendard" w:hAnsi="Pretendard" w:eastAsia="Pretendard" w:cs="Pretendard"/>
                <w:b w:val="0"/>
                <w:color w:val="251D33"/>
                <w:sz w:val="22"/>
              </w:rPr>
              <w:t>중요한 결정은 사람이 최종 검토해요.</w:t>
            </w:r>
          </w:p>
        </w:tc>
      </w:tr>
    </w:tbl>
    <w:p>
      <w:pPr>
        <w:widowControl/>
        <w:spacing w:before="0" w:after="0" w:line="24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AEA2C4"/>
              <w:left w:val="single" w:sz="36" w:space="0" w:color="8B5CD6"/>
              <w:bottom w:val="single" w:sz="6" w:space="0" w:color="AEA2C4"/>
              <w:right w:val="single" w:sz="6" w:space="0" w:color="AEA2C4"/>
            </w:tcBorders>
            <w:shd w:val="clear" w:color="auto" w:fill="FFFFFF"/>
            <w:tcMar>
              <w:top w:w="160" w:type="dxa"/>
              <w:left w:w="260" w:type="dxa"/>
              <w:bottom w:w="160" w:type="dxa"/>
              <w:right w:w="260" w:type="dxa"/>
            </w:tcMar>
          </w:tcPr>
          <w:p>
            <w:pPr>
              <w:widowControl/>
              <w:spacing w:before="0" w:after="40" w:line="348" w:lineRule="auto"/>
            </w:pPr>
            <w:r>
              <w:rPr>
                <w:rFonts w:ascii="Pretendard" w:hAnsi="Pretendard" w:eastAsia="Pretendard" w:cs="Pretendard"/>
                <w:b/>
                <w:color w:val="FFFFFF"/>
                <w:sz w:val="19"/>
                <w:shd w:val="clear" w:color="auto" w:fill="6A3FB0"/>
              </w:rPr>
              <w:t xml:space="preserve"> 생각해 보기 </w:t>
            </w:r>
            <w:r>
              <w:rPr>
                <w:rFonts w:ascii="Pretendard" w:hAnsi="Pretendard" w:eastAsia="Pretendard" w:cs="Pretendard"/>
                <w:b/>
                <w:color w:val="251D33"/>
                <w:sz w:val="24"/>
              </w:rPr>
              <w:t xml:space="preserve">  전체 정확도가 95%인 AI도 불공평할 수 있어요. 어떤 경우일지 적어 보세요.</w:t>
            </w:r>
          </w:p>
          <w:p>
            <w:pPr>
              <w:widowControl/>
              <w:spacing w:before="0" w:after="0" w:line="312" w:lineRule="auto"/>
            </w:pPr>
            <w:r>
              <w:rPr>
                <w:rFonts w:ascii="Pretendard" w:hAnsi="Pretendard" w:eastAsia="Pretendard" w:cs="Pretendard"/>
                <w:b w:val="0"/>
                <w:color w:val="625A70"/>
                <w:sz w:val="19"/>
              </w:rPr>
              <w:t>많은 무리에서는 잘 맞고, 적은 무리에서는 자주 틀리는 경우를 떠올려 봐요.</w:t>
            </w:r>
          </w:p>
          <w:tbl>
            <w:tblPr>
              <w:tblW w:w="9230" w:type="dxa"/>
              <w:jc w:val="left"/>
              <w:tblLayout w:type="fixed"/>
              <w:tblCellMar>
                <w:left w:w="0" w:type="dxa"/>
                <w:right w:w="0" w:type="dxa"/>
              </w:tblCellMar>
              <w:tblLook w:firstColumn="1" w:firstRow="1" w:lastColumn="0" w:lastRow="0" w:noHBand="0" w:noVBand="1" w:val="04A0"/>
            </w:tblPr>
            <w:tblGrid>
              <w:gridCol w:w="9230"/>
            </w:tblGrid>
            <w:tr>
              <w:trPr>
                <w:cantSplit/>
                <w:trHeight w:val="567" w:hRule="exact"/>
              </w:trPr>
              <w:tc>
                <w:tcPr>
                  <w:tcW w:type="dxa" w:w="9230"/>
                  <w:tcBorders>
                    <w:top w:val="nil"/>
                    <w:left w:val="nil"/>
                    <w:bottom w:val="dashed" w:sz="6" w:space="0" w:color="AEA2C4"/>
                    <w:right w:val="nil"/>
                  </w:tcBorders>
                  <w:tcMar>
                    <w:top w:w="0" w:type="dxa"/>
                    <w:left w:w="0" w:type="dxa"/>
                    <w:bottom w:w="0" w:type="dxa"/>
                    <w:right w:w="0" w:type="dxa"/>
                  </w:tcMar>
                </w:tcPr>
                <w:p>
                  <w:pPr>
                    <w:widowControl/>
                    <w:spacing w:before="0" w:after="0" w:line="240" w:lineRule="auto"/>
                  </w:pPr>
                </w:p>
              </w:tc>
            </w:tr>
            <w:tr>
              <w:trPr>
                <w:cantSplit/>
                <w:trHeight w:val="567" w:hRule="exact"/>
              </w:trPr>
              <w:tc>
                <w:tcPr>
                  <w:tcW w:type="dxa" w:w="9230"/>
                  <w:tcBorders>
                    <w:top w:val="nil"/>
                    <w:left w:val="nil"/>
                    <w:bottom w:val="dashed" w:sz="6" w:space="0" w:color="AEA2C4"/>
                    <w:right w:val="nil"/>
                  </w:tcBorders>
                  <w:tcMar>
                    <w:top w:w="0" w:type="dxa"/>
                    <w:left w:w="0" w:type="dxa"/>
                    <w:bottom w:w="0" w:type="dxa"/>
                    <w:right w:w="0" w:type="dxa"/>
                  </w:tcMar>
                </w:tcPr>
                <w:p>
                  <w:pPr>
                    <w:widowControl/>
                    <w:spacing w:before="0" w:after="0" w:line="240" w:lineRule="auto"/>
                  </w:pPr>
                </w:p>
              </w:tc>
            </w:tr>
          </w:tbl>
          <w:p>
            <w:pPr>
              <w:spacing w:before="0" w:after="0" w:line="20" w:lineRule="exact"/>
            </w:pPr>
          </w:p>
        </w:tc>
      </w:tr>
    </w:tbl>
    <w:p>
      <w:pPr>
        <w:widowControl/>
        <w:spacing w:before="0" w:after="0" w:line="20" w:lineRule="exact"/>
      </w:pPr>
      <w:r>
        <w:br w:type="page"/>
      </w:r>
    </w:p>
    <w:tbl>
      <w:tblPr>
        <w:tblW w:w="9865" w:type="dxa"/>
        <w:jc w:val="left"/>
        <w:tblLayout w:type="fixed"/>
        <w:tblCellMar>
          <w:left w:w="0" w:type="dxa"/>
          <w:right w:w="0" w:type="dxa"/>
        </w:tblCellMar>
        <w:tblLook w:firstColumn="1" w:firstRow="1" w:lastColumn="0" w:lastRow="0" w:noHBand="0" w:noVBand="1" w:val="04A0"/>
      </w:tblPr>
      <w:tblGrid>
        <w:gridCol w:w="544"/>
        <w:gridCol w:w="9321"/>
      </w:tblGrid>
      <w:tr>
        <w:trPr>
          <w:cantSplit/>
        </w:trPr>
        <w:tc>
          <w:tcPr>
            <w:tcW w:type="dxa" w:w="544"/>
            <w:tcBorders>
              <w:top w:val="nil"/>
              <w:left w:val="nil"/>
              <w:bottom w:val="nil"/>
              <w:right w:val="nil"/>
            </w:tcBorders>
            <w:tcMar>
              <w:top w:w="0" w:type="dxa"/>
              <w:left w:w="0" w:type="dxa"/>
              <w:bottom w:w="0" w:type="dxa"/>
              <w:right w:w="0" w:type="dxa"/>
            </w:tcMar>
            <w:vAlign w:val="center"/>
          </w:tcPr>
          <w:p>
            <w:pPr>
              <w:keepNext/>
              <w:widowControl/>
              <w:spacing w:before="0" w:after="0" w:line="240" w:lineRule="auto"/>
            </w:pPr>
            <w:r>
              <w:drawing>
                <wp:inline xmlns:a="http://schemas.openxmlformats.org/drawingml/2006/main" xmlns:pic="http://schemas.openxmlformats.org/drawingml/2006/picture">
                  <wp:extent cx="237600" cy="237600"/>
                  <wp:docPr id="15" name="Picture 15"/>
                  <wp:cNvGraphicFramePr>
                    <a:graphicFrameLocks noChangeAspect="1"/>
                  </wp:cNvGraphicFramePr>
                  <a:graphic>
                    <a:graphicData uri="http://schemas.openxmlformats.org/drawingml/2006/picture">
                      <pic:pic>
                        <pic:nvPicPr>
                          <pic:cNvPr id="0" name="icon_chart.png"/>
                          <pic:cNvPicPr/>
                        </pic:nvPicPr>
                        <pic:blipFill>
                          <a:blip r:embed="rId22"/>
                          <a:stretch>
                            <a:fillRect/>
                          </a:stretch>
                        </pic:blipFill>
                        <pic:spPr>
                          <a:xfrm>
                            <a:off x="0" y="0"/>
                            <a:ext cx="237600" cy="237600"/>
                          </a:xfrm>
                          <a:prstGeom prst="rect"/>
                        </pic:spPr>
                      </pic:pic>
                    </a:graphicData>
                  </a:graphic>
                </wp:inline>
              </w:drawing>
            </w:r>
          </w:p>
        </w:tc>
        <w:tc>
          <w:tcPr>
            <w:tcW w:type="dxa" w:w="9320"/>
            <w:tcBorders>
              <w:top w:val="nil"/>
              <w:left w:val="nil"/>
              <w:bottom w:val="nil"/>
              <w:right w:val="nil"/>
            </w:tcBorders>
            <w:tcMar>
              <w:top w:w="0" w:type="dxa"/>
              <w:left w:w="0" w:type="dxa"/>
              <w:bottom w:w="0" w:type="dxa"/>
              <w:right w:w="0" w:type="dxa"/>
            </w:tcMar>
            <w:vAlign w:val="center"/>
          </w:tcPr>
          <w:p>
            <w:pPr>
              <w:keepNext/>
              <w:widowControl/>
              <w:spacing w:before="0" w:after="0" w:line="276" w:lineRule="auto"/>
              <w:ind w:left="68"/>
            </w:pPr>
            <w:r>
              <w:rPr>
                <w:rFonts w:ascii="Pretendard" w:hAnsi="Pretendard" w:eastAsia="Pretendard" w:cs="Pretendard"/>
                <w:b/>
                <w:color w:val="6A3FB0"/>
                <w:sz w:val="28"/>
              </w:rPr>
              <w:t>날아다니는 새 사진만 본 AI의 무리별 정답률 (예시)</w:t>
            </w:r>
          </w:p>
        </w:tc>
      </w:tr>
    </w:tbl>
    <w:p>
      <w:pPr>
        <w:keepNext/>
        <w:widowControl/>
        <w:spacing w:before="0" w:after="0" w:line="12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AEA2C4"/>
              <w:left w:val="single" w:sz="6" w:space="0" w:color="AEA2C4"/>
              <w:bottom w:val="single" w:sz="6" w:space="0" w:color="AEA2C4"/>
              <w:right w:val="single" w:sz="6" w:space="0" w:color="AEA2C4"/>
            </w:tcBorders>
            <w:shd w:val="clear" w:color="auto" w:fill="FFFFFF"/>
            <w:tcMar>
              <w:top w:w="140" w:type="dxa"/>
              <w:left w:w="200" w:type="dxa"/>
              <w:bottom w:w="140" w:type="dxa"/>
              <w:right w:w="200" w:type="dxa"/>
            </w:tcMar>
          </w:tcPr>
          <w:p>
            <w:pPr>
              <w:widowControl/>
              <w:spacing w:before="0" w:after="0" w:line="240" w:lineRule="auto"/>
              <w:jc w:val="center"/>
            </w:pPr>
            <w:r>
              <w:drawing>
                <wp:inline xmlns:a="http://schemas.openxmlformats.org/drawingml/2006/main" xmlns:pic="http://schemas.openxmlformats.org/drawingml/2006/picture">
                  <wp:extent cx="5616000" cy="2664704"/>
                  <wp:docPr id="16" name="Picture 16"/>
                  <wp:cNvGraphicFramePr>
                    <a:graphicFrameLocks noChangeAspect="1"/>
                  </wp:cNvGraphicFramePr>
                  <a:graphic>
                    <a:graphicData uri="http://schemas.openxmlformats.org/drawingml/2006/picture">
                      <pic:pic>
                        <pic:nvPicPr>
                          <pic:cNvPr id="0" name="chart.png"/>
                          <pic:cNvPicPr/>
                        </pic:nvPicPr>
                        <pic:blipFill>
                          <a:blip r:embed="rId23"/>
                          <a:stretch>
                            <a:fillRect/>
                          </a:stretch>
                        </pic:blipFill>
                        <pic:spPr>
                          <a:xfrm>
                            <a:off x="0" y="0"/>
                            <a:ext cx="5616000" cy="2664704"/>
                          </a:xfrm>
                          <a:prstGeom prst="rect"/>
                        </pic:spPr>
                      </pic:pic>
                    </a:graphicData>
                  </a:graphic>
                </wp:inline>
              </w:drawing>
            </w:r>
          </w:p>
          <w:p>
            <w:pPr>
              <w:widowControl/>
              <w:spacing w:before="80" w:after="0" w:line="324" w:lineRule="auto"/>
            </w:pPr>
            <w:r>
              <w:rPr>
                <w:rFonts w:ascii="Pretendard" w:hAnsi="Pretendard" w:eastAsia="Pretendard" w:cs="Pretendard"/>
                <w:b w:val="0"/>
                <w:color w:val="625A70"/>
                <w:sz w:val="19"/>
              </w:rPr>
              <w:t>※ 이해를 도우려고 만든 예시 숫자예요. 무리별로 따로 보면 숨은 치우침이 드러나요.</w:t>
            </w:r>
          </w:p>
        </w:tc>
      </w:tr>
    </w:tbl>
    <w:p>
      <w:pPr>
        <w:widowControl/>
        <w:spacing w:before="0" w:after="0" w:line="24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AEA2C4"/>
              <w:left w:val="single" w:sz="36" w:space="0" w:color="8B5CD6"/>
              <w:bottom w:val="single" w:sz="6" w:space="0" w:color="AEA2C4"/>
              <w:right w:val="single" w:sz="6" w:space="0" w:color="AEA2C4"/>
            </w:tcBorders>
            <w:shd w:val="clear" w:color="auto" w:fill="FFFFFF"/>
            <w:tcMar>
              <w:top w:w="160" w:type="dxa"/>
              <w:left w:w="260" w:type="dxa"/>
              <w:bottom w:w="160" w:type="dxa"/>
              <w:right w:w="260" w:type="dxa"/>
            </w:tcMar>
          </w:tcPr>
          <w:p>
            <w:pPr>
              <w:widowControl/>
              <w:spacing w:before="0" w:after="40" w:line="348" w:lineRule="auto"/>
            </w:pPr>
            <w:r>
              <w:rPr>
                <w:rFonts w:ascii="Pretendard" w:hAnsi="Pretendard" w:eastAsia="Pretendard" w:cs="Pretendard"/>
                <w:b/>
                <w:color w:val="FFFFFF"/>
                <w:sz w:val="19"/>
                <w:shd w:val="clear" w:color="auto" w:fill="6A3FB0"/>
              </w:rPr>
              <w:t xml:space="preserve"> 그래프 읽기 </w:t>
            </w:r>
            <w:r>
              <w:rPr>
                <w:rFonts w:ascii="Pretendard" w:hAnsi="Pretendard" w:eastAsia="Pretendard" w:cs="Pretendard"/>
                <w:b/>
                <w:color w:val="251D33"/>
                <w:sz w:val="24"/>
              </w:rPr>
              <w:t xml:space="preserve">  어느 무리에서 정답률이 낮나요? 이 AI의 정답률을 고르게 하려면 무엇이 필요할까요?</w:t>
            </w:r>
          </w:p>
          <w:p>
            <w:pPr>
              <w:widowControl/>
              <w:spacing w:before="0" w:after="0" w:line="312" w:lineRule="auto"/>
            </w:pPr>
            <w:r>
              <w:rPr>
                <w:rFonts w:ascii="Pretendard" w:hAnsi="Pretendard" w:eastAsia="Pretendard" w:cs="Pretendard"/>
                <w:b w:val="0"/>
                <w:color w:val="625A70"/>
                <w:sz w:val="19"/>
              </w:rPr>
              <w:t>이 그래프는 예시 데이터예요. 데이터의 대표성을 떠올려 봐요.</w:t>
            </w:r>
          </w:p>
          <w:tbl>
            <w:tblPr>
              <w:tblW w:w="9230" w:type="dxa"/>
              <w:jc w:val="left"/>
              <w:tblLayout w:type="fixed"/>
              <w:tblCellMar>
                <w:left w:w="0" w:type="dxa"/>
                <w:right w:w="0" w:type="dxa"/>
              </w:tblCellMar>
              <w:tblLook w:firstColumn="1" w:firstRow="1" w:lastColumn="0" w:lastRow="0" w:noHBand="0" w:noVBand="1" w:val="04A0"/>
            </w:tblPr>
            <w:tblGrid>
              <w:gridCol w:w="9230"/>
            </w:tblGrid>
            <w:tr>
              <w:trPr>
                <w:cantSplit/>
                <w:trHeight w:val="567" w:hRule="exact"/>
              </w:trPr>
              <w:tc>
                <w:tcPr>
                  <w:tcW w:type="dxa" w:w="9230"/>
                  <w:tcBorders>
                    <w:top w:val="nil"/>
                    <w:left w:val="nil"/>
                    <w:bottom w:val="dashed" w:sz="6" w:space="0" w:color="AEA2C4"/>
                    <w:right w:val="nil"/>
                  </w:tcBorders>
                  <w:tcMar>
                    <w:top w:w="0" w:type="dxa"/>
                    <w:left w:w="0" w:type="dxa"/>
                    <w:bottom w:w="0" w:type="dxa"/>
                    <w:right w:w="0" w:type="dxa"/>
                  </w:tcMar>
                </w:tcPr>
                <w:p>
                  <w:pPr>
                    <w:widowControl/>
                    <w:spacing w:before="0" w:after="0" w:line="240" w:lineRule="auto"/>
                  </w:pPr>
                </w:p>
              </w:tc>
            </w:tr>
            <w:tr>
              <w:trPr>
                <w:cantSplit/>
                <w:trHeight w:val="567" w:hRule="exact"/>
              </w:trPr>
              <w:tc>
                <w:tcPr>
                  <w:tcW w:type="dxa" w:w="9230"/>
                  <w:tcBorders>
                    <w:top w:val="nil"/>
                    <w:left w:val="nil"/>
                    <w:bottom w:val="dashed" w:sz="6" w:space="0" w:color="AEA2C4"/>
                    <w:right w:val="nil"/>
                  </w:tcBorders>
                  <w:tcMar>
                    <w:top w:w="0" w:type="dxa"/>
                    <w:left w:w="0" w:type="dxa"/>
                    <w:bottom w:w="0" w:type="dxa"/>
                    <w:right w:w="0" w:type="dxa"/>
                  </w:tcMar>
                </w:tcPr>
                <w:p>
                  <w:pPr>
                    <w:widowControl/>
                    <w:spacing w:before="0" w:after="0" w:line="240" w:lineRule="auto"/>
                  </w:pPr>
                </w:p>
              </w:tc>
            </w:tr>
          </w:tbl>
          <w:p>
            <w:pPr>
              <w:spacing w:before="0" w:after="0" w:line="20" w:lineRule="exact"/>
            </w:pPr>
          </w:p>
        </w:tc>
      </w:tr>
    </w:tbl>
    <w:p>
      <w:pPr>
        <w:keepNext/>
        <w:widowControl/>
        <w:spacing w:before="0" w:after="0" w:line="280" w:lineRule="exact"/>
      </w:pPr>
      <w:r>
        <w:rPr>
          <w:rFonts w:ascii="Pretendard" w:hAnsi="Pretendard" w:eastAsia="Pretendard" w:cs="Pretendard"/>
          <w:sz w:val="4"/>
        </w:rPr>
      </w:r>
    </w:p>
    <w:tbl>
      <w:tblPr>
        <w:tblW w:w="9865" w:type="dxa"/>
        <w:jc w:val="left"/>
        <w:tblLayout w:type="fixed"/>
        <w:tblCellMar>
          <w:left w:w="0" w:type="dxa"/>
          <w:right w:w="0" w:type="dxa"/>
        </w:tblCellMar>
        <w:tblLook w:firstColumn="1" w:firstRow="1" w:lastColumn="0" w:lastRow="0" w:noHBand="0" w:noVBand="1" w:val="04A0"/>
      </w:tblPr>
      <w:tblGrid>
        <w:gridCol w:w="544"/>
        <w:gridCol w:w="9321"/>
      </w:tblGrid>
      <w:tr>
        <w:trPr>
          <w:cantSplit/>
        </w:trPr>
        <w:tc>
          <w:tcPr>
            <w:tcW w:type="dxa" w:w="544"/>
            <w:tcBorders>
              <w:top w:val="nil"/>
              <w:left w:val="nil"/>
              <w:bottom w:val="nil"/>
              <w:right w:val="nil"/>
            </w:tcBorders>
            <w:tcMar>
              <w:top w:w="0" w:type="dxa"/>
              <w:left w:w="0" w:type="dxa"/>
              <w:bottom w:w="0" w:type="dxa"/>
              <w:right w:w="0" w:type="dxa"/>
            </w:tcMar>
            <w:vAlign w:val="center"/>
          </w:tcPr>
          <w:p>
            <w:pPr>
              <w:keepNext/>
              <w:widowControl/>
              <w:spacing w:before="0" w:after="0" w:line="240" w:lineRule="auto"/>
            </w:pPr>
            <w:r>
              <w:drawing>
                <wp:inline xmlns:a="http://schemas.openxmlformats.org/drawingml/2006/main" xmlns:pic="http://schemas.openxmlformats.org/drawingml/2006/picture">
                  <wp:extent cx="237600" cy="237600"/>
                  <wp:docPr id="17" name="Picture 17"/>
                  <wp:cNvGraphicFramePr>
                    <a:graphicFrameLocks noChangeAspect="1"/>
                  </wp:cNvGraphicFramePr>
                  <a:graphic>
                    <a:graphicData uri="http://schemas.openxmlformats.org/drawingml/2006/picture">
                      <pic:pic>
                        <pic:nvPicPr>
                          <pic:cNvPr id="0" name="icon_glossary.png"/>
                          <pic:cNvPicPr/>
                        </pic:nvPicPr>
                        <pic:blipFill>
                          <a:blip r:embed="rId24"/>
                          <a:stretch>
                            <a:fillRect/>
                          </a:stretch>
                        </pic:blipFill>
                        <pic:spPr>
                          <a:xfrm>
                            <a:off x="0" y="0"/>
                            <a:ext cx="237600" cy="237600"/>
                          </a:xfrm>
                          <a:prstGeom prst="rect"/>
                        </pic:spPr>
                      </pic:pic>
                    </a:graphicData>
                  </a:graphic>
                </wp:inline>
              </w:drawing>
            </w:r>
          </w:p>
        </w:tc>
        <w:tc>
          <w:tcPr>
            <w:tcW w:type="dxa" w:w="9320"/>
            <w:tcBorders>
              <w:top w:val="nil"/>
              <w:left w:val="nil"/>
              <w:bottom w:val="nil"/>
              <w:right w:val="nil"/>
            </w:tcBorders>
            <w:tcMar>
              <w:top w:w="0" w:type="dxa"/>
              <w:left w:w="0" w:type="dxa"/>
              <w:bottom w:w="0" w:type="dxa"/>
              <w:right w:w="0" w:type="dxa"/>
            </w:tcMar>
            <w:vAlign w:val="center"/>
          </w:tcPr>
          <w:p>
            <w:pPr>
              <w:keepNext/>
              <w:widowControl/>
              <w:spacing w:before="0" w:after="0" w:line="276" w:lineRule="auto"/>
              <w:ind w:left="68"/>
            </w:pPr>
            <w:r>
              <w:rPr>
                <w:rFonts w:ascii="Pretendard" w:hAnsi="Pretendard" w:eastAsia="Pretendard" w:cs="Pretendard"/>
                <w:b/>
                <w:color w:val="6A3FB0"/>
                <w:sz w:val="28"/>
              </w:rPr>
              <w:t>꼭 알아야 할 단어</w:t>
            </w:r>
          </w:p>
        </w:tc>
      </w:tr>
    </w:tbl>
    <w:p>
      <w:pPr>
        <w:keepNext/>
        <w:widowControl/>
        <w:spacing w:before="0" w:after="0" w:line="12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AEA2C4"/>
              <w:left w:val="single" w:sz="36" w:space="0" w:color="8B5CD6"/>
              <w:bottom w:val="single" w:sz="6" w:space="0" w:color="AEA2C4"/>
              <w:right w:val="single" w:sz="6" w:space="0" w:color="AEA2C4"/>
            </w:tcBorders>
            <w:shd w:val="clear" w:color="auto" w:fill="FFFFFF"/>
            <w:tcMar>
              <w:top w:w="150" w:type="dxa"/>
              <w:left w:w="260" w:type="dxa"/>
              <w:bottom w:w="150" w:type="dxa"/>
              <w:right w:w="260" w:type="dxa"/>
            </w:tcMar>
          </w:tcPr>
          <w:tbl>
            <w:tblPr>
              <w:tblW w:w="9242" w:type="dxa"/>
              <w:jc w:val="left"/>
              <w:tblLayout w:type="fixed"/>
              <w:tblCellMar>
                <w:left w:w="0" w:type="dxa"/>
                <w:right w:w="0" w:type="dxa"/>
              </w:tblCellMar>
              <w:tblLook w:firstColumn="1" w:firstRow="1" w:lastColumn="0" w:lastRow="0" w:noHBand="0" w:noVBand="1" w:val="04A0"/>
            </w:tblPr>
            <w:tblGrid>
              <w:gridCol w:w="2268"/>
              <w:gridCol w:w="6974"/>
            </w:tblGrid>
            <w:tr>
              <w:trPr>
                <w:cantSplit/>
              </w:trPr>
              <w:tc>
                <w:tcPr>
                  <w:tcW w:type="dxa" w:w="2268"/>
                  <w:tcBorders>
                    <w:top w:val="nil"/>
                    <w:left w:val="nil"/>
                    <w:bottom w:val="nil"/>
                    <w:right w:val="nil"/>
                  </w:tcBorders>
                  <w:tcMar>
                    <w:top w:w="0" w:type="dxa"/>
                    <w:left w:w="0" w:type="dxa"/>
                    <w:bottom w:w="0" w:type="dxa"/>
                    <w:right w:w="0" w:type="dxa"/>
                  </w:tcMar>
                  <w:vAlign w:val="center"/>
                </w:tcPr>
                <w:p>
                  <w:pPr>
                    <w:widowControl/>
                    <w:spacing w:before="0" w:after="0" w:line="276" w:lineRule="auto"/>
                  </w:pPr>
                  <w:r>
                    <w:rPr>
                      <w:rFonts w:ascii="Pretendard" w:hAnsi="Pretendard" w:eastAsia="Pretendard" w:cs="Pretendard"/>
                      <w:b/>
                      <w:color w:val="6A3FB0"/>
                      <w:sz w:val="30"/>
                    </w:rPr>
                    <w:t>편향</w:t>
                  </w:r>
                </w:p>
                <w:p>
                  <w:pPr>
                    <w:widowControl/>
                    <w:spacing w:before="0" w:after="0" w:line="264" w:lineRule="auto"/>
                  </w:pPr>
                  <w:r>
                    <w:rPr>
                      <w:rFonts w:ascii="Pretendard" w:hAnsi="Pretendard" w:eastAsia="Pretendard" w:cs="Pretendard"/>
                      <w:b w:val="0"/>
                      <w:color w:val="625A70"/>
                      <w:sz w:val="20"/>
                    </w:rPr>
                    <w:t>bias</w:t>
                  </w:r>
                </w:p>
              </w:tc>
              <w:tc>
                <w:tcPr>
                  <w:tcW w:type="dxa" w:w="6973"/>
                  <w:tcBorders>
                    <w:top w:val="nil"/>
                    <w:left w:val="nil"/>
                    <w:bottom w:val="nil"/>
                    <w:right w:val="nil"/>
                  </w:tcBorders>
                  <w:tcMar>
                    <w:top w:w="0" w:type="dxa"/>
                    <w:left w:w="0" w:type="dxa"/>
                    <w:bottom w:w="0" w:type="dxa"/>
                    <w:right w:w="0" w:type="dxa"/>
                  </w:tcMar>
                  <w:vAlign w:val="center"/>
                </w:tcPr>
                <w:p>
                  <w:pPr>
                    <w:widowControl/>
                    <w:spacing w:before="0" w:after="0" w:line="336" w:lineRule="auto"/>
                  </w:pPr>
                  <w:r>
                    <w:rPr>
                      <w:rFonts w:ascii="Pretendard" w:hAnsi="Pretendard" w:eastAsia="Pretendard" w:cs="Pretendard"/>
                      <w:b w:val="0"/>
                      <w:color w:val="251D33"/>
                      <w:sz w:val="24"/>
                    </w:rPr>
                    <w:t>한쪽으로 치우친 판단이나 결과</w:t>
                  </w:r>
                </w:p>
              </w:tc>
            </w:tr>
          </w:tbl>
          <w:p>
            <w:pPr>
              <w:spacing w:before="0" w:after="0" w:line="20" w:lineRule="exact"/>
            </w:pPr>
          </w:p>
        </w:tc>
      </w:tr>
    </w:tbl>
    <w:p>
      <w:pPr>
        <w:widowControl/>
        <w:spacing w:before="0" w:after="0" w:line="10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AEA2C4"/>
              <w:left w:val="single" w:sz="36" w:space="0" w:color="8B5CD6"/>
              <w:bottom w:val="single" w:sz="6" w:space="0" w:color="AEA2C4"/>
              <w:right w:val="single" w:sz="6" w:space="0" w:color="AEA2C4"/>
            </w:tcBorders>
            <w:shd w:val="clear" w:color="auto" w:fill="FFFFFF"/>
            <w:tcMar>
              <w:top w:w="150" w:type="dxa"/>
              <w:left w:w="260" w:type="dxa"/>
              <w:bottom w:w="150" w:type="dxa"/>
              <w:right w:w="260" w:type="dxa"/>
            </w:tcMar>
          </w:tcPr>
          <w:tbl>
            <w:tblPr>
              <w:tblW w:w="9242" w:type="dxa"/>
              <w:jc w:val="left"/>
              <w:tblLayout w:type="fixed"/>
              <w:tblCellMar>
                <w:left w:w="0" w:type="dxa"/>
                <w:right w:w="0" w:type="dxa"/>
              </w:tblCellMar>
              <w:tblLook w:firstColumn="1" w:firstRow="1" w:lastColumn="0" w:lastRow="0" w:noHBand="0" w:noVBand="1" w:val="04A0"/>
            </w:tblPr>
            <w:tblGrid>
              <w:gridCol w:w="2268"/>
              <w:gridCol w:w="6974"/>
            </w:tblGrid>
            <w:tr>
              <w:trPr>
                <w:cantSplit/>
              </w:trPr>
              <w:tc>
                <w:tcPr>
                  <w:tcW w:type="dxa" w:w="2268"/>
                  <w:tcBorders>
                    <w:top w:val="nil"/>
                    <w:left w:val="nil"/>
                    <w:bottom w:val="nil"/>
                    <w:right w:val="nil"/>
                  </w:tcBorders>
                  <w:tcMar>
                    <w:top w:w="0" w:type="dxa"/>
                    <w:left w:w="0" w:type="dxa"/>
                    <w:bottom w:w="0" w:type="dxa"/>
                    <w:right w:w="0" w:type="dxa"/>
                  </w:tcMar>
                  <w:vAlign w:val="center"/>
                </w:tcPr>
                <w:p>
                  <w:pPr>
                    <w:widowControl/>
                    <w:spacing w:before="0" w:after="0" w:line="276" w:lineRule="auto"/>
                  </w:pPr>
                  <w:r>
                    <w:rPr>
                      <w:rFonts w:ascii="Pretendard" w:hAnsi="Pretendard" w:eastAsia="Pretendard" w:cs="Pretendard"/>
                      <w:b/>
                      <w:color w:val="6A3FB0"/>
                      <w:sz w:val="30"/>
                    </w:rPr>
                    <w:t>공정성</w:t>
                  </w:r>
                </w:p>
                <w:p>
                  <w:pPr>
                    <w:widowControl/>
                    <w:spacing w:before="0" w:after="0" w:line="264" w:lineRule="auto"/>
                  </w:pPr>
                  <w:r>
                    <w:rPr>
                      <w:rFonts w:ascii="Pretendard" w:hAnsi="Pretendard" w:eastAsia="Pretendard" w:cs="Pretendard"/>
                      <w:b w:val="0"/>
                      <w:color w:val="625A70"/>
                      <w:sz w:val="20"/>
                    </w:rPr>
                    <w:t>fairness</w:t>
                  </w:r>
                </w:p>
              </w:tc>
              <w:tc>
                <w:tcPr>
                  <w:tcW w:type="dxa" w:w="6973"/>
                  <w:tcBorders>
                    <w:top w:val="nil"/>
                    <w:left w:val="nil"/>
                    <w:bottom w:val="nil"/>
                    <w:right w:val="nil"/>
                  </w:tcBorders>
                  <w:tcMar>
                    <w:top w:w="0" w:type="dxa"/>
                    <w:left w:w="0" w:type="dxa"/>
                    <w:bottom w:w="0" w:type="dxa"/>
                    <w:right w:w="0" w:type="dxa"/>
                  </w:tcMar>
                  <w:vAlign w:val="center"/>
                </w:tcPr>
                <w:p>
                  <w:pPr>
                    <w:widowControl/>
                    <w:spacing w:before="0" w:after="0" w:line="336" w:lineRule="auto"/>
                  </w:pPr>
                  <w:r>
                    <w:rPr>
                      <w:rFonts w:ascii="Pretendard" w:hAnsi="Pretendard" w:eastAsia="Pretendard" w:cs="Pretendard"/>
                      <w:b w:val="0"/>
                      <w:color w:val="251D33"/>
                      <w:sz w:val="24"/>
                    </w:rPr>
                    <w:t>누구에게나 고르게, 차별 없이 대하는 것</w:t>
                  </w:r>
                </w:p>
              </w:tc>
            </w:tr>
          </w:tbl>
          <w:p>
            <w:pPr>
              <w:spacing w:before="0" w:after="0" w:line="20" w:lineRule="exact"/>
            </w:pPr>
          </w:p>
        </w:tc>
      </w:tr>
    </w:tbl>
    <w:p>
      <w:pPr>
        <w:widowControl/>
        <w:spacing w:before="0" w:after="0" w:line="10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AEA2C4"/>
              <w:left w:val="single" w:sz="36" w:space="0" w:color="8B5CD6"/>
              <w:bottom w:val="single" w:sz="6" w:space="0" w:color="AEA2C4"/>
              <w:right w:val="single" w:sz="6" w:space="0" w:color="AEA2C4"/>
            </w:tcBorders>
            <w:shd w:val="clear" w:color="auto" w:fill="FFFFFF"/>
            <w:tcMar>
              <w:top w:w="150" w:type="dxa"/>
              <w:left w:w="260" w:type="dxa"/>
              <w:bottom w:w="150" w:type="dxa"/>
              <w:right w:w="260" w:type="dxa"/>
            </w:tcMar>
          </w:tcPr>
          <w:tbl>
            <w:tblPr>
              <w:tblW w:w="9242" w:type="dxa"/>
              <w:jc w:val="left"/>
              <w:tblLayout w:type="fixed"/>
              <w:tblCellMar>
                <w:left w:w="0" w:type="dxa"/>
                <w:right w:w="0" w:type="dxa"/>
              </w:tblCellMar>
              <w:tblLook w:firstColumn="1" w:firstRow="1" w:lastColumn="0" w:lastRow="0" w:noHBand="0" w:noVBand="1" w:val="04A0"/>
            </w:tblPr>
            <w:tblGrid>
              <w:gridCol w:w="2268"/>
              <w:gridCol w:w="6974"/>
            </w:tblGrid>
            <w:tr>
              <w:trPr>
                <w:cantSplit/>
              </w:trPr>
              <w:tc>
                <w:tcPr>
                  <w:tcW w:type="dxa" w:w="2268"/>
                  <w:tcBorders>
                    <w:top w:val="nil"/>
                    <w:left w:val="nil"/>
                    <w:bottom w:val="nil"/>
                    <w:right w:val="nil"/>
                  </w:tcBorders>
                  <w:tcMar>
                    <w:top w:w="0" w:type="dxa"/>
                    <w:left w:w="0" w:type="dxa"/>
                    <w:bottom w:w="0" w:type="dxa"/>
                    <w:right w:w="0" w:type="dxa"/>
                  </w:tcMar>
                  <w:vAlign w:val="center"/>
                </w:tcPr>
                <w:p>
                  <w:pPr>
                    <w:widowControl/>
                    <w:spacing w:before="0" w:after="0" w:line="276" w:lineRule="auto"/>
                  </w:pPr>
                  <w:r>
                    <w:rPr>
                      <w:rFonts w:ascii="Pretendard" w:hAnsi="Pretendard" w:eastAsia="Pretendard" w:cs="Pretendard"/>
                      <w:b/>
                      <w:color w:val="6A3FB0"/>
                      <w:sz w:val="30"/>
                    </w:rPr>
                    <w:t>대표성</w:t>
                  </w:r>
                </w:p>
                <w:p>
                  <w:pPr>
                    <w:widowControl/>
                    <w:spacing w:before="0" w:after="0" w:line="264" w:lineRule="auto"/>
                  </w:pPr>
                  <w:r>
                    <w:rPr>
                      <w:rFonts w:ascii="Pretendard" w:hAnsi="Pretendard" w:eastAsia="Pretendard" w:cs="Pretendard"/>
                      <w:b w:val="0"/>
                      <w:color w:val="625A70"/>
                      <w:sz w:val="20"/>
                    </w:rPr>
                    <w:t>representativeness</w:t>
                  </w:r>
                </w:p>
              </w:tc>
              <w:tc>
                <w:tcPr>
                  <w:tcW w:type="dxa" w:w="6973"/>
                  <w:tcBorders>
                    <w:top w:val="nil"/>
                    <w:left w:val="nil"/>
                    <w:bottom w:val="nil"/>
                    <w:right w:val="nil"/>
                  </w:tcBorders>
                  <w:tcMar>
                    <w:top w:w="0" w:type="dxa"/>
                    <w:left w:w="0" w:type="dxa"/>
                    <w:bottom w:w="0" w:type="dxa"/>
                    <w:right w:w="0" w:type="dxa"/>
                  </w:tcMar>
                  <w:vAlign w:val="center"/>
                </w:tcPr>
                <w:p>
                  <w:pPr>
                    <w:widowControl/>
                    <w:spacing w:before="0" w:after="0" w:line="336" w:lineRule="auto"/>
                  </w:pPr>
                  <w:r>
                    <w:rPr>
                      <w:rFonts w:ascii="Pretendard" w:hAnsi="Pretendard" w:eastAsia="Pretendard" w:cs="Pretendard"/>
                      <w:b w:val="0"/>
                      <w:color w:val="251D33"/>
                      <w:sz w:val="24"/>
                    </w:rPr>
                    <w:t>데이터가 실제 세상을 고르게 담고 있는 정도</w:t>
                  </w:r>
                </w:p>
              </w:tc>
            </w:tr>
          </w:tbl>
          <w:p>
            <w:pPr>
              <w:spacing w:before="0" w:after="0" w:line="20" w:lineRule="exact"/>
            </w:pPr>
          </w:p>
        </w:tc>
      </w:tr>
    </w:tbl>
    <w:p>
      <w:pPr>
        <w:widowControl/>
        <w:spacing w:before="0" w:after="0" w:line="20" w:lineRule="exact"/>
      </w:pPr>
      <w:r>
        <w:br w:type="page"/>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AEA2C4"/>
              <w:left w:val="single" w:sz="6" w:space="0" w:color="AEA2C4"/>
              <w:bottom w:val="single" w:sz="6" w:space="0" w:color="AEA2C4"/>
              <w:right w:val="single" w:sz="6" w:space="0" w:color="AEA2C4"/>
            </w:tcBorders>
            <w:shd w:val="clear" w:color="auto" w:fill="EFE7FB"/>
            <w:tcMar>
              <w:top w:w="130" w:type="dxa"/>
              <w:left w:w="220" w:type="dxa"/>
              <w:bottom w:w="130" w:type="dxa"/>
              <w:right w:w="220" w:type="dxa"/>
            </w:tcMar>
          </w:tcPr>
          <w:tbl>
            <w:tblPr>
              <w:tblW w:w="9423" w:type="dxa"/>
              <w:jc w:val="left"/>
              <w:tblLayout w:type="fixed"/>
              <w:tblCellMar>
                <w:left w:w="0" w:type="dxa"/>
                <w:right w:w="0" w:type="dxa"/>
              </w:tblCellMar>
              <w:tblLook w:firstColumn="1" w:firstRow="1" w:lastColumn="0" w:lastRow="0" w:noHBand="0" w:noVBand="1" w:val="04A0"/>
            </w:tblPr>
            <w:tblGrid>
              <w:gridCol w:w="623"/>
              <w:gridCol w:w="8799"/>
            </w:tblGrid>
            <w:tr>
              <w:trPr>
                <w:cantSplit/>
              </w:trPr>
              <w:tc>
                <w:tcPr>
                  <w:tcW w:type="dxa" w:w="624"/>
                  <w:tcBorders>
                    <w:top w:val="nil"/>
                    <w:left w:val="nil"/>
                    <w:bottom w:val="nil"/>
                    <w:right w:val="nil"/>
                  </w:tcBorders>
                  <w:tcMar>
                    <w:top w:w="0" w:type="dxa"/>
                    <w:left w:w="0" w:type="dxa"/>
                    <w:bottom w:w="0" w:type="dxa"/>
                    <w:right w:w="0" w:type="dxa"/>
                  </w:tcMar>
                  <w:vAlign w:val="center"/>
                </w:tcPr>
                <w:p>
                  <w:pPr>
                    <w:keepNext/>
                    <w:widowControl/>
                    <w:spacing w:before="0" w:after="0" w:line="240" w:lineRule="auto"/>
                  </w:pPr>
                  <w:r>
                    <w:drawing>
                      <wp:inline xmlns:a="http://schemas.openxmlformats.org/drawingml/2006/main" xmlns:pic="http://schemas.openxmlformats.org/drawingml/2006/picture">
                        <wp:extent cx="288000" cy="288000"/>
                        <wp:docPr id="18" name="Picture 18"/>
                        <wp:cNvGraphicFramePr>
                          <a:graphicFrameLocks noChangeAspect="1"/>
                        </wp:cNvGraphicFramePr>
                        <a:graphic>
                          <a:graphicData uri="http://schemas.openxmlformats.org/drawingml/2006/picture">
                            <pic:pic>
                              <pic:nvPicPr>
                                <pic:cNvPr id="0" name="icon_pencil.png"/>
                                <pic:cNvPicPr/>
                              </pic:nvPicPr>
                              <pic:blipFill>
                                <a:blip r:embed="rId25"/>
                                <a:stretch>
                                  <a:fillRect/>
                                </a:stretch>
                              </pic:blipFill>
                              <pic:spPr>
                                <a:xfrm>
                                  <a:off x="0" y="0"/>
                                  <a:ext cx="288000" cy="288000"/>
                                </a:xfrm>
                                <a:prstGeom prst="rect"/>
                              </pic:spPr>
                            </pic:pic>
                          </a:graphicData>
                        </a:graphic>
                      </wp:inline>
                    </w:drawing>
                  </w:r>
                </w:p>
              </w:tc>
              <w:tc>
                <w:tcPr>
                  <w:tcW w:type="dxa" w:w="8799"/>
                  <w:tcBorders>
                    <w:top w:val="nil"/>
                    <w:left w:val="nil"/>
                    <w:bottom w:val="nil"/>
                    <w:right w:val="nil"/>
                  </w:tcBorders>
                  <w:tcMar>
                    <w:top w:w="0" w:type="dxa"/>
                    <w:left w:w="0" w:type="dxa"/>
                    <w:bottom w:w="0" w:type="dxa"/>
                    <w:right w:w="0" w:type="dxa"/>
                  </w:tcMar>
                  <w:vAlign w:val="center"/>
                </w:tcPr>
                <w:p>
                  <w:pPr>
                    <w:keepNext/>
                    <w:widowControl/>
                    <w:spacing w:before="0" w:after="0" w:line="276" w:lineRule="auto"/>
                    <w:ind w:left="68"/>
                  </w:pPr>
                  <w:r>
                    <w:rPr>
                      <w:rFonts w:ascii="Pretendard" w:hAnsi="Pretendard" w:eastAsia="Pretendard" w:cs="Pretendard"/>
                      <w:b/>
                      <w:color w:val="6A3FB0"/>
                      <w:sz w:val="36"/>
                    </w:rPr>
                    <w:t>직접 해보기 미션</w:t>
                  </w:r>
                  <w:r>
                    <w:rPr>
                      <w:rFonts w:ascii="Pretendard" w:hAnsi="Pretendard" w:eastAsia="Pretendard" w:cs="Pretendard"/>
                      <w:b w:val="0"/>
                      <w:color w:val="625A70"/>
                      <w:sz w:val="20"/>
                    </w:rPr>
                    <w:t xml:space="preserve">   손과 눈으로 직접 확인해 봐요.</w:t>
                  </w:r>
                </w:p>
              </w:tc>
            </w:tr>
          </w:tbl>
          <w:p>
            <w:pPr>
              <w:spacing w:before="0" w:after="0" w:line="20" w:lineRule="exact"/>
            </w:pPr>
          </w:p>
        </w:tc>
      </w:tr>
    </w:tbl>
    <w:p>
      <w:pPr>
        <w:keepNext/>
        <w:widowControl/>
        <w:spacing w:before="0" w:after="0" w:line="20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AEA2C4"/>
              <w:left w:val="single" w:sz="36" w:space="0" w:color="FFB547"/>
              <w:bottom w:val="single" w:sz="6" w:space="0" w:color="AEA2C4"/>
              <w:right w:val="single" w:sz="6" w:space="0" w:color="AEA2C4"/>
            </w:tcBorders>
            <w:shd w:val="clear" w:color="auto" w:fill="FFFFFF"/>
            <w:tcMar>
              <w:top w:w="220" w:type="dxa"/>
              <w:left w:w="300" w:type="dxa"/>
              <w:bottom w:w="240" w:type="dxa"/>
              <w:right w:w="300" w:type="dxa"/>
            </w:tcMar>
          </w:tcPr>
          <w:p>
            <w:pPr>
              <w:widowControl/>
              <w:spacing w:before="0" w:after="120" w:line="288" w:lineRule="auto"/>
            </w:pPr>
            <w:r>
              <w:rPr>
                <w:rFonts w:ascii="Pretendard" w:hAnsi="Pretendard" w:eastAsia="Pretendard" w:cs="Pretendard"/>
                <w:b/>
                <w:color w:val="8A4F0A"/>
                <w:sz w:val="28"/>
              </w:rPr>
              <w:t>우리 반 ‘과일’ 데이터 살펴보기</w:t>
            </w:r>
          </w:p>
          <w:p>
            <w:pPr>
              <w:widowControl/>
              <w:spacing w:before="0" w:after="120" w:line="384" w:lineRule="auto"/>
            </w:pPr>
            <w:r>
              <w:rPr>
                <w:rFonts w:ascii="Pretendard" w:hAnsi="Pretendard" w:eastAsia="Pretendard" w:cs="Pretendard"/>
                <w:b w:val="0"/>
                <w:color w:val="251D33"/>
                <w:sz w:val="24"/>
              </w:rPr>
              <w:t xml:space="preserve">반 친구들에게 </w:t>
            </w:r>
            <w:r>
              <w:rPr>
                <w:rFonts w:ascii="Pretendard" w:hAnsi="Pretendard" w:eastAsia="Pretendard" w:cs="Pretendard"/>
                <w:b/>
                <w:color w:val="6A3FB0"/>
                <w:sz w:val="24"/>
              </w:rPr>
              <w:t>‘과일’ 하면 떠오르는 것</w:t>
            </w:r>
            <w:r>
              <w:rPr>
                <w:rFonts w:ascii="Pretendard" w:hAnsi="Pretendard" w:eastAsia="Pretendard" w:cs="Pretendard"/>
                <w:b w:val="0"/>
                <w:color w:val="251D33"/>
                <w:sz w:val="24"/>
              </w:rPr>
              <w:t>을 하나씩 적어 달라고 한 뒤 표로 정리해요. 아마 사과, 바나나, 딸기가 많고 용과나 두리안은 거의 없을 거예요.</w:t>
            </w:r>
          </w:p>
          <w:p>
            <w:pPr>
              <w:widowControl/>
              <w:spacing w:before="0" w:after="40" w:line="360" w:lineRule="auto"/>
              <w:ind w:left="283" w:hanging="283"/>
            </w:pPr>
            <w:r>
              <w:rPr>
                <w:rFonts w:ascii="Pretendard" w:hAnsi="Pretendard" w:eastAsia="Pretendard" w:cs="Pretendard"/>
                <w:b/>
                <w:color w:val="8A4F0A"/>
                <w:sz w:val="24"/>
              </w:rPr>
              <w:t xml:space="preserve">1  </w:t>
            </w:r>
            <w:r>
              <w:rPr>
                <w:rFonts w:ascii="Pretendard" w:hAnsi="Pretendard" w:eastAsia="Pretendard" w:cs="Pretendard"/>
                <w:b w:val="0"/>
                <w:color w:val="251D33"/>
                <w:sz w:val="24"/>
              </w:rPr>
              <w:t>친구들의 답을 모아 많이 나온 순서대로 표에 적어요. 이름은 적지 않고 답만 모아요.</w:t>
            </w:r>
          </w:p>
          <w:p>
            <w:pPr>
              <w:widowControl/>
              <w:spacing w:before="0" w:after="40" w:line="360" w:lineRule="auto"/>
              <w:ind w:left="283" w:hanging="283"/>
            </w:pPr>
            <w:r>
              <w:rPr>
                <w:rFonts w:ascii="Pretendard" w:hAnsi="Pretendard" w:eastAsia="Pretendard" w:cs="Pretendard"/>
                <w:b/>
                <w:color w:val="8A4F0A"/>
                <w:sz w:val="24"/>
              </w:rPr>
              <w:t xml:space="preserve">2  </w:t>
            </w:r>
            <w:r>
              <w:rPr>
                <w:rFonts w:ascii="Pretendard" w:hAnsi="Pretendard" w:eastAsia="Pretendard" w:cs="Pretendard"/>
                <w:b w:val="0"/>
                <w:color w:val="251D33"/>
                <w:sz w:val="24"/>
              </w:rPr>
              <w:t>이 표로만 배운 AI라면 용과 사진을 보고 과일이라고 알아볼지 생각해요.</w:t>
            </w:r>
          </w:p>
          <w:p>
            <w:pPr>
              <w:widowControl/>
              <w:spacing w:before="0" w:after="40" w:line="360" w:lineRule="auto"/>
              <w:ind w:left="283" w:hanging="283"/>
            </w:pPr>
            <w:r>
              <w:rPr>
                <w:rFonts w:ascii="Pretendard" w:hAnsi="Pretendard" w:eastAsia="Pretendard" w:cs="Pretendard"/>
                <w:b/>
                <w:color w:val="8A4F0A"/>
                <w:sz w:val="24"/>
              </w:rPr>
              <w:t xml:space="preserve">3  </w:t>
            </w:r>
            <w:r>
              <w:rPr>
                <w:rFonts w:ascii="Pretendard" w:hAnsi="Pretendard" w:eastAsia="Pretendard" w:cs="Pretendard"/>
                <w:b w:val="0"/>
                <w:color w:val="251D33"/>
                <w:sz w:val="24"/>
              </w:rPr>
              <w:t>데이터를 골고루 만들려면 무엇을 더 모아야 할지 목록을 만들어요.</w:t>
            </w:r>
          </w:p>
          <w:p>
            <w:pPr>
              <w:widowControl/>
              <w:spacing w:before="60" w:after="40" w:line="324" w:lineRule="auto"/>
            </w:pPr>
            <w:r>
              <w:rPr>
                <w:rFonts w:ascii="Pretendard" w:hAnsi="Pretendard" w:eastAsia="Pretendard" w:cs="Pretendard"/>
                <w:b/>
                <w:color w:val="6A3FB0"/>
                <w:sz w:val="19"/>
              </w:rPr>
              <w:t xml:space="preserve">※  </w:t>
            </w:r>
            <w:r>
              <w:rPr>
                <w:rFonts w:ascii="Pretendard" w:hAnsi="Pretendard" w:eastAsia="Pretendard" w:cs="Pretendard"/>
                <w:b w:val="0"/>
                <w:color w:val="625A70"/>
                <w:sz w:val="19"/>
              </w:rPr>
              <w:t>친구의 답을 놀리지 않아요. 적게 나온 답일수록 데이터를 골고루 만드는 데 소중해요.</w:t>
            </w:r>
          </w:p>
          <w:p>
            <w:pPr>
              <w:keepNext/>
              <w:widowControl/>
              <w:spacing w:before="160" w:after="80" w:line="288" w:lineRule="auto"/>
            </w:pPr>
            <w:r>
              <w:rPr>
                <w:rFonts w:ascii="Pretendard" w:hAnsi="Pretendard" w:eastAsia="Pretendard" w:cs="Pretendard"/>
                <w:b/>
                <w:color w:val="6A3FB0"/>
                <w:sz w:val="22"/>
              </w:rPr>
              <w:t>기록표</w:t>
            </w:r>
          </w:p>
          <w:tbl>
            <w:tblPr>
              <w:tblW w:w="8930" w:type="dxa"/>
              <w:jc w:val="left"/>
              <w:tblLayout w:type="fixed"/>
              <w:tblCellMar>
                <w:left w:w="0" w:type="dxa"/>
                <w:right w:w="0" w:type="dxa"/>
              </w:tblCellMar>
              <w:tblLook w:firstColumn="1" w:firstRow="1" w:lastColumn="0" w:lastRow="0" w:noHBand="0" w:noVBand="1" w:val="04A0"/>
            </w:tblPr>
            <w:tblGrid>
              <w:gridCol w:w="1020"/>
              <w:gridCol w:w="5273"/>
              <w:gridCol w:w="2636"/>
            </w:tblGrid>
            <w:tr>
              <w:trPr>
                <w:cantSplit/>
              </w:trPr>
              <w:tc>
                <w:tcPr>
                  <w:tcW w:type="dxa" w:w="1020"/>
                  <w:tcBorders>
                    <w:top w:val="single" w:sz="4" w:space="0" w:color="6A3FB0"/>
                    <w:left w:val="single" w:sz="4" w:space="0" w:color="6A3FB0"/>
                    <w:bottom w:val="single" w:sz="4" w:space="0" w:color="6A3FB0"/>
                    <w:right w:val="single" w:sz="4" w:space="0" w:color="6A3FB0"/>
                  </w:tcBorders>
                  <w:shd w:val="clear" w:color="auto" w:fill="6A3FB0"/>
                  <w:tcMar>
                    <w:top w:w="80" w:type="dxa"/>
                    <w:left w:w="80" w:type="dxa"/>
                    <w:bottom w:w="80" w:type="dxa"/>
                    <w:right w:w="80" w:type="dxa"/>
                  </w:tcMar>
                  <w:vAlign w:val="center"/>
                </w:tcPr>
                <w:p>
                  <w:pPr>
                    <w:widowControl/>
                    <w:spacing w:before="0" w:after="0" w:line="264" w:lineRule="auto"/>
                    <w:jc w:val="center"/>
                  </w:pPr>
                  <w:r>
                    <w:rPr>
                      <w:rFonts w:ascii="Pretendard" w:hAnsi="Pretendard" w:eastAsia="Pretendard" w:cs="Pretendard"/>
                      <w:b/>
                      <w:color w:val="FFFFFF"/>
                      <w:sz w:val="22"/>
                    </w:rPr>
                  </w:r>
                </w:p>
              </w:tc>
              <w:tc>
                <w:tcPr>
                  <w:tcW w:type="dxa" w:w="5272"/>
                  <w:tcBorders>
                    <w:top w:val="single" w:sz="4" w:space="0" w:color="6A3FB0"/>
                    <w:left w:val="single" w:sz="4" w:space="0" w:color="6A3FB0"/>
                    <w:bottom w:val="single" w:sz="4" w:space="0" w:color="6A3FB0"/>
                    <w:right w:val="single" w:sz="4" w:space="0" w:color="6A3FB0"/>
                  </w:tcBorders>
                  <w:shd w:val="clear" w:color="auto" w:fill="6A3FB0"/>
                  <w:tcMar>
                    <w:top w:w="80" w:type="dxa"/>
                    <w:left w:w="80" w:type="dxa"/>
                    <w:bottom w:w="80" w:type="dxa"/>
                    <w:right w:w="80" w:type="dxa"/>
                  </w:tcMar>
                  <w:vAlign w:val="center"/>
                </w:tcPr>
                <w:p>
                  <w:pPr>
                    <w:widowControl/>
                    <w:spacing w:before="0" w:after="0" w:line="264" w:lineRule="auto"/>
                    <w:jc w:val="center"/>
                  </w:pPr>
                  <w:r>
                    <w:rPr>
                      <w:rFonts w:ascii="Pretendard" w:hAnsi="Pretendard" w:eastAsia="Pretendard" w:cs="Pretendard"/>
                      <w:b/>
                      <w:color w:val="FFFFFF"/>
                      <w:sz w:val="22"/>
                    </w:rPr>
                    <w:t>과일 이름</w:t>
                  </w:r>
                </w:p>
              </w:tc>
              <w:tc>
                <w:tcPr>
                  <w:tcW w:type="dxa" w:w="2636"/>
                  <w:tcBorders>
                    <w:top w:val="single" w:sz="4" w:space="0" w:color="6A3FB0"/>
                    <w:left w:val="single" w:sz="4" w:space="0" w:color="6A3FB0"/>
                    <w:bottom w:val="single" w:sz="4" w:space="0" w:color="6A3FB0"/>
                    <w:right w:val="single" w:sz="4" w:space="0" w:color="6A3FB0"/>
                  </w:tcBorders>
                  <w:shd w:val="clear" w:color="auto" w:fill="6A3FB0"/>
                  <w:tcMar>
                    <w:top w:w="80" w:type="dxa"/>
                    <w:left w:w="80" w:type="dxa"/>
                    <w:bottom w:w="80" w:type="dxa"/>
                    <w:right w:w="80" w:type="dxa"/>
                  </w:tcMar>
                  <w:vAlign w:val="center"/>
                </w:tcPr>
                <w:p>
                  <w:pPr>
                    <w:widowControl/>
                    <w:spacing w:before="0" w:after="0" w:line="264" w:lineRule="auto"/>
                    <w:jc w:val="center"/>
                  </w:pPr>
                  <w:r>
                    <w:rPr>
                      <w:rFonts w:ascii="Pretendard" w:hAnsi="Pretendard" w:eastAsia="Pretendard" w:cs="Pretendard"/>
                      <w:b/>
                      <w:color w:val="FFFFFF"/>
                      <w:sz w:val="22"/>
                    </w:rPr>
                    <w:t>사람 수</w:t>
                  </w:r>
                </w:p>
              </w:tc>
            </w:tr>
            <w:tr>
              <w:trPr>
                <w:cantSplit/>
                <w:trHeight w:val="595" w:hRule="exact"/>
              </w:trPr>
              <w:tc>
                <w:tcPr>
                  <w:tcW w:type="dxa" w:w="1020"/>
                  <w:tcBorders>
                    <w:top w:val="single" w:sz="4" w:space="0" w:color="AEA2C4"/>
                    <w:left w:val="single" w:sz="4" w:space="0" w:color="AEA2C4"/>
                    <w:bottom w:val="single" w:sz="4" w:space="0" w:color="AEA2C4"/>
                    <w:right w:val="single" w:sz="4" w:space="0" w:color="AEA2C4"/>
                  </w:tcBorders>
                  <w:shd w:val="clear" w:color="auto" w:fill="E9E4F0"/>
                  <w:tcMar>
                    <w:top w:w="0" w:type="dxa"/>
                    <w:left w:w="60" w:type="dxa"/>
                    <w:bottom w:w="0" w:type="dxa"/>
                    <w:right w:w="60" w:type="dxa"/>
                  </w:tcMar>
                  <w:vAlign w:val="center"/>
                </w:tcPr>
                <w:p>
                  <w:pPr>
                    <w:widowControl/>
                    <w:spacing w:before="0" w:after="0" w:line="240" w:lineRule="auto"/>
                    <w:jc w:val="center"/>
                  </w:pPr>
                  <w:r>
                    <w:rPr>
                      <w:rFonts w:ascii="Pretendard" w:hAnsi="Pretendard" w:eastAsia="Pretendard" w:cs="Pretendard"/>
                      <w:b/>
                      <w:color w:val="6A3FB0"/>
                      <w:sz w:val="22"/>
                    </w:rPr>
                    <w:t>1위</w:t>
                  </w:r>
                </w:p>
              </w:tc>
              <w:tc>
                <w:tcPr>
                  <w:tcW w:type="dxa" w:w="5272"/>
                  <w:tcBorders>
                    <w:top w:val="single" w:sz="4" w:space="0" w:color="AEA2C4"/>
                    <w:left w:val="single" w:sz="4" w:space="0" w:color="AEA2C4"/>
                    <w:bottom w:val="single" w:sz="4" w:space="0" w:color="AEA2C4"/>
                    <w:right w:val="single" w:sz="4" w:space="0" w:color="AEA2C4"/>
                  </w:tcBorders>
                  <w:tcMar>
                    <w:top w:w="0" w:type="dxa"/>
                    <w:left w:w="60" w:type="dxa"/>
                    <w:bottom w:w="0" w:type="dxa"/>
                    <w:right w:w="60" w:type="dxa"/>
                  </w:tcMar>
                  <w:vAlign w:val="center"/>
                </w:tcPr>
                <w:p>
                  <w:pPr>
                    <w:widowControl/>
                    <w:spacing w:before="0" w:after="0" w:line="240" w:lineRule="auto"/>
                    <w:jc w:val="center"/>
                  </w:pPr>
                </w:p>
              </w:tc>
              <w:tc>
                <w:tcPr>
                  <w:tcW w:type="dxa" w:w="2636"/>
                  <w:tcBorders>
                    <w:top w:val="single" w:sz="4" w:space="0" w:color="AEA2C4"/>
                    <w:left w:val="single" w:sz="4" w:space="0" w:color="AEA2C4"/>
                    <w:bottom w:val="single" w:sz="4" w:space="0" w:color="AEA2C4"/>
                    <w:right w:val="single" w:sz="4" w:space="0" w:color="AEA2C4"/>
                  </w:tcBorders>
                  <w:tcMar>
                    <w:top w:w="0" w:type="dxa"/>
                    <w:left w:w="60" w:type="dxa"/>
                    <w:bottom w:w="0" w:type="dxa"/>
                    <w:right w:w="60" w:type="dxa"/>
                  </w:tcMar>
                  <w:vAlign w:val="center"/>
                </w:tcPr>
                <w:p>
                  <w:pPr>
                    <w:widowControl/>
                    <w:spacing w:before="0" w:after="0" w:line="240" w:lineRule="auto"/>
                    <w:jc w:val="center"/>
                  </w:pPr>
                </w:p>
              </w:tc>
            </w:tr>
            <w:tr>
              <w:trPr>
                <w:cantSplit/>
                <w:trHeight w:val="595" w:hRule="exact"/>
              </w:trPr>
              <w:tc>
                <w:tcPr>
                  <w:tcW w:type="dxa" w:w="1020"/>
                  <w:tcBorders>
                    <w:top w:val="single" w:sz="4" w:space="0" w:color="AEA2C4"/>
                    <w:left w:val="single" w:sz="4" w:space="0" w:color="AEA2C4"/>
                    <w:bottom w:val="single" w:sz="4" w:space="0" w:color="AEA2C4"/>
                    <w:right w:val="single" w:sz="4" w:space="0" w:color="AEA2C4"/>
                  </w:tcBorders>
                  <w:shd w:val="clear" w:color="auto" w:fill="E9E4F0"/>
                  <w:tcMar>
                    <w:top w:w="0" w:type="dxa"/>
                    <w:left w:w="60" w:type="dxa"/>
                    <w:bottom w:w="0" w:type="dxa"/>
                    <w:right w:w="60" w:type="dxa"/>
                  </w:tcMar>
                  <w:vAlign w:val="center"/>
                </w:tcPr>
                <w:p>
                  <w:pPr>
                    <w:widowControl/>
                    <w:spacing w:before="0" w:after="0" w:line="240" w:lineRule="auto"/>
                    <w:jc w:val="center"/>
                  </w:pPr>
                  <w:r>
                    <w:rPr>
                      <w:rFonts w:ascii="Pretendard" w:hAnsi="Pretendard" w:eastAsia="Pretendard" w:cs="Pretendard"/>
                      <w:b/>
                      <w:color w:val="6A3FB0"/>
                      <w:sz w:val="22"/>
                    </w:rPr>
                    <w:t>2위</w:t>
                  </w:r>
                </w:p>
              </w:tc>
              <w:tc>
                <w:tcPr>
                  <w:tcW w:type="dxa" w:w="5272"/>
                  <w:tcBorders>
                    <w:top w:val="single" w:sz="4" w:space="0" w:color="AEA2C4"/>
                    <w:left w:val="single" w:sz="4" w:space="0" w:color="AEA2C4"/>
                    <w:bottom w:val="single" w:sz="4" w:space="0" w:color="AEA2C4"/>
                    <w:right w:val="single" w:sz="4" w:space="0" w:color="AEA2C4"/>
                  </w:tcBorders>
                  <w:tcMar>
                    <w:top w:w="0" w:type="dxa"/>
                    <w:left w:w="60" w:type="dxa"/>
                    <w:bottom w:w="0" w:type="dxa"/>
                    <w:right w:w="60" w:type="dxa"/>
                  </w:tcMar>
                  <w:vAlign w:val="center"/>
                </w:tcPr>
                <w:p>
                  <w:pPr>
                    <w:widowControl/>
                    <w:spacing w:before="0" w:after="0" w:line="240" w:lineRule="auto"/>
                    <w:jc w:val="center"/>
                  </w:pPr>
                </w:p>
              </w:tc>
              <w:tc>
                <w:tcPr>
                  <w:tcW w:type="dxa" w:w="2636"/>
                  <w:tcBorders>
                    <w:top w:val="single" w:sz="4" w:space="0" w:color="AEA2C4"/>
                    <w:left w:val="single" w:sz="4" w:space="0" w:color="AEA2C4"/>
                    <w:bottom w:val="single" w:sz="4" w:space="0" w:color="AEA2C4"/>
                    <w:right w:val="single" w:sz="4" w:space="0" w:color="AEA2C4"/>
                  </w:tcBorders>
                  <w:tcMar>
                    <w:top w:w="0" w:type="dxa"/>
                    <w:left w:w="60" w:type="dxa"/>
                    <w:bottom w:w="0" w:type="dxa"/>
                    <w:right w:w="60" w:type="dxa"/>
                  </w:tcMar>
                  <w:vAlign w:val="center"/>
                </w:tcPr>
                <w:p>
                  <w:pPr>
                    <w:widowControl/>
                    <w:spacing w:before="0" w:after="0" w:line="240" w:lineRule="auto"/>
                    <w:jc w:val="center"/>
                  </w:pPr>
                </w:p>
              </w:tc>
            </w:tr>
            <w:tr>
              <w:trPr>
                <w:cantSplit/>
                <w:trHeight w:val="595" w:hRule="exact"/>
              </w:trPr>
              <w:tc>
                <w:tcPr>
                  <w:tcW w:type="dxa" w:w="1020"/>
                  <w:tcBorders>
                    <w:top w:val="single" w:sz="4" w:space="0" w:color="AEA2C4"/>
                    <w:left w:val="single" w:sz="4" w:space="0" w:color="AEA2C4"/>
                    <w:bottom w:val="single" w:sz="4" w:space="0" w:color="AEA2C4"/>
                    <w:right w:val="single" w:sz="4" w:space="0" w:color="AEA2C4"/>
                  </w:tcBorders>
                  <w:shd w:val="clear" w:color="auto" w:fill="E9E4F0"/>
                  <w:tcMar>
                    <w:top w:w="0" w:type="dxa"/>
                    <w:left w:w="60" w:type="dxa"/>
                    <w:bottom w:w="0" w:type="dxa"/>
                    <w:right w:w="60" w:type="dxa"/>
                  </w:tcMar>
                  <w:vAlign w:val="center"/>
                </w:tcPr>
                <w:p>
                  <w:pPr>
                    <w:widowControl/>
                    <w:spacing w:before="0" w:after="0" w:line="240" w:lineRule="auto"/>
                    <w:jc w:val="center"/>
                  </w:pPr>
                  <w:r>
                    <w:rPr>
                      <w:rFonts w:ascii="Pretendard" w:hAnsi="Pretendard" w:eastAsia="Pretendard" w:cs="Pretendard"/>
                      <w:b/>
                      <w:color w:val="6A3FB0"/>
                      <w:sz w:val="22"/>
                    </w:rPr>
                    <w:t>3위</w:t>
                  </w:r>
                </w:p>
              </w:tc>
              <w:tc>
                <w:tcPr>
                  <w:tcW w:type="dxa" w:w="5272"/>
                  <w:tcBorders>
                    <w:top w:val="single" w:sz="4" w:space="0" w:color="AEA2C4"/>
                    <w:left w:val="single" w:sz="4" w:space="0" w:color="AEA2C4"/>
                    <w:bottom w:val="single" w:sz="4" w:space="0" w:color="AEA2C4"/>
                    <w:right w:val="single" w:sz="4" w:space="0" w:color="AEA2C4"/>
                  </w:tcBorders>
                  <w:tcMar>
                    <w:top w:w="0" w:type="dxa"/>
                    <w:left w:w="60" w:type="dxa"/>
                    <w:bottom w:w="0" w:type="dxa"/>
                    <w:right w:w="60" w:type="dxa"/>
                  </w:tcMar>
                  <w:vAlign w:val="center"/>
                </w:tcPr>
                <w:p>
                  <w:pPr>
                    <w:widowControl/>
                    <w:spacing w:before="0" w:after="0" w:line="240" w:lineRule="auto"/>
                    <w:jc w:val="center"/>
                  </w:pPr>
                </w:p>
              </w:tc>
              <w:tc>
                <w:tcPr>
                  <w:tcW w:type="dxa" w:w="2636"/>
                  <w:tcBorders>
                    <w:top w:val="single" w:sz="4" w:space="0" w:color="AEA2C4"/>
                    <w:left w:val="single" w:sz="4" w:space="0" w:color="AEA2C4"/>
                    <w:bottom w:val="single" w:sz="4" w:space="0" w:color="AEA2C4"/>
                    <w:right w:val="single" w:sz="4" w:space="0" w:color="AEA2C4"/>
                  </w:tcBorders>
                  <w:tcMar>
                    <w:top w:w="0" w:type="dxa"/>
                    <w:left w:w="60" w:type="dxa"/>
                    <w:bottom w:w="0" w:type="dxa"/>
                    <w:right w:w="60" w:type="dxa"/>
                  </w:tcMar>
                  <w:vAlign w:val="center"/>
                </w:tcPr>
                <w:p>
                  <w:pPr>
                    <w:widowControl/>
                    <w:spacing w:before="0" w:after="0" w:line="240" w:lineRule="auto"/>
                    <w:jc w:val="center"/>
                  </w:pPr>
                </w:p>
              </w:tc>
            </w:tr>
            <w:tr>
              <w:trPr>
                <w:cantSplit/>
                <w:trHeight w:val="595" w:hRule="exact"/>
              </w:trPr>
              <w:tc>
                <w:tcPr>
                  <w:tcW w:type="dxa" w:w="1020"/>
                  <w:tcBorders>
                    <w:top w:val="single" w:sz="4" w:space="0" w:color="AEA2C4"/>
                    <w:left w:val="single" w:sz="4" w:space="0" w:color="AEA2C4"/>
                    <w:bottom w:val="single" w:sz="4" w:space="0" w:color="AEA2C4"/>
                    <w:right w:val="single" w:sz="4" w:space="0" w:color="AEA2C4"/>
                  </w:tcBorders>
                  <w:shd w:val="clear" w:color="auto" w:fill="E9E4F0"/>
                  <w:tcMar>
                    <w:top w:w="0" w:type="dxa"/>
                    <w:left w:w="60" w:type="dxa"/>
                    <w:bottom w:w="0" w:type="dxa"/>
                    <w:right w:w="60" w:type="dxa"/>
                  </w:tcMar>
                  <w:vAlign w:val="center"/>
                </w:tcPr>
                <w:p>
                  <w:pPr>
                    <w:widowControl/>
                    <w:spacing w:before="0" w:after="0" w:line="240" w:lineRule="auto"/>
                    <w:jc w:val="center"/>
                  </w:pPr>
                  <w:r>
                    <w:rPr>
                      <w:rFonts w:ascii="Pretendard" w:hAnsi="Pretendard" w:eastAsia="Pretendard" w:cs="Pretendard"/>
                      <w:b/>
                      <w:color w:val="6A3FB0"/>
                      <w:sz w:val="22"/>
                    </w:rPr>
                    <w:t>4위</w:t>
                  </w:r>
                </w:p>
              </w:tc>
              <w:tc>
                <w:tcPr>
                  <w:tcW w:type="dxa" w:w="5272"/>
                  <w:tcBorders>
                    <w:top w:val="single" w:sz="4" w:space="0" w:color="AEA2C4"/>
                    <w:left w:val="single" w:sz="4" w:space="0" w:color="AEA2C4"/>
                    <w:bottom w:val="single" w:sz="4" w:space="0" w:color="AEA2C4"/>
                    <w:right w:val="single" w:sz="4" w:space="0" w:color="AEA2C4"/>
                  </w:tcBorders>
                  <w:tcMar>
                    <w:top w:w="0" w:type="dxa"/>
                    <w:left w:w="60" w:type="dxa"/>
                    <w:bottom w:w="0" w:type="dxa"/>
                    <w:right w:w="60" w:type="dxa"/>
                  </w:tcMar>
                  <w:vAlign w:val="center"/>
                </w:tcPr>
                <w:p>
                  <w:pPr>
                    <w:widowControl/>
                    <w:spacing w:before="0" w:after="0" w:line="240" w:lineRule="auto"/>
                    <w:jc w:val="center"/>
                  </w:pPr>
                </w:p>
              </w:tc>
              <w:tc>
                <w:tcPr>
                  <w:tcW w:type="dxa" w:w="2636"/>
                  <w:tcBorders>
                    <w:top w:val="single" w:sz="4" w:space="0" w:color="AEA2C4"/>
                    <w:left w:val="single" w:sz="4" w:space="0" w:color="AEA2C4"/>
                    <w:bottom w:val="single" w:sz="4" w:space="0" w:color="AEA2C4"/>
                    <w:right w:val="single" w:sz="4" w:space="0" w:color="AEA2C4"/>
                  </w:tcBorders>
                  <w:tcMar>
                    <w:top w:w="0" w:type="dxa"/>
                    <w:left w:w="60" w:type="dxa"/>
                    <w:bottom w:w="0" w:type="dxa"/>
                    <w:right w:w="60" w:type="dxa"/>
                  </w:tcMar>
                  <w:vAlign w:val="center"/>
                </w:tcPr>
                <w:p>
                  <w:pPr>
                    <w:widowControl/>
                    <w:spacing w:before="0" w:after="0" w:line="240" w:lineRule="auto"/>
                    <w:jc w:val="center"/>
                  </w:pPr>
                </w:p>
              </w:tc>
            </w:tr>
            <w:tr>
              <w:trPr>
                <w:cantSplit/>
                <w:trHeight w:val="595" w:hRule="exact"/>
              </w:trPr>
              <w:tc>
                <w:tcPr>
                  <w:tcW w:type="dxa" w:w="1020"/>
                  <w:tcBorders>
                    <w:top w:val="single" w:sz="4" w:space="0" w:color="AEA2C4"/>
                    <w:left w:val="single" w:sz="4" w:space="0" w:color="AEA2C4"/>
                    <w:bottom w:val="single" w:sz="4" w:space="0" w:color="AEA2C4"/>
                    <w:right w:val="single" w:sz="4" w:space="0" w:color="AEA2C4"/>
                  </w:tcBorders>
                  <w:shd w:val="clear" w:color="auto" w:fill="E9E4F0"/>
                  <w:tcMar>
                    <w:top w:w="0" w:type="dxa"/>
                    <w:left w:w="60" w:type="dxa"/>
                    <w:bottom w:w="0" w:type="dxa"/>
                    <w:right w:w="60" w:type="dxa"/>
                  </w:tcMar>
                  <w:vAlign w:val="center"/>
                </w:tcPr>
                <w:p>
                  <w:pPr>
                    <w:widowControl/>
                    <w:spacing w:before="0" w:after="0" w:line="240" w:lineRule="auto"/>
                    <w:jc w:val="center"/>
                  </w:pPr>
                  <w:r>
                    <w:rPr>
                      <w:rFonts w:ascii="Pretendard" w:hAnsi="Pretendard" w:eastAsia="Pretendard" w:cs="Pretendard"/>
                      <w:b/>
                      <w:color w:val="6A3FB0"/>
                      <w:sz w:val="22"/>
                    </w:rPr>
                    <w:t>5위</w:t>
                  </w:r>
                </w:p>
              </w:tc>
              <w:tc>
                <w:tcPr>
                  <w:tcW w:type="dxa" w:w="5272"/>
                  <w:tcBorders>
                    <w:top w:val="single" w:sz="4" w:space="0" w:color="AEA2C4"/>
                    <w:left w:val="single" w:sz="4" w:space="0" w:color="AEA2C4"/>
                    <w:bottom w:val="single" w:sz="4" w:space="0" w:color="AEA2C4"/>
                    <w:right w:val="single" w:sz="4" w:space="0" w:color="AEA2C4"/>
                  </w:tcBorders>
                  <w:tcMar>
                    <w:top w:w="0" w:type="dxa"/>
                    <w:left w:w="60" w:type="dxa"/>
                    <w:bottom w:w="0" w:type="dxa"/>
                    <w:right w:w="60" w:type="dxa"/>
                  </w:tcMar>
                  <w:vAlign w:val="center"/>
                </w:tcPr>
                <w:p>
                  <w:pPr>
                    <w:widowControl/>
                    <w:spacing w:before="0" w:after="0" w:line="240" w:lineRule="auto"/>
                    <w:jc w:val="center"/>
                  </w:pPr>
                </w:p>
              </w:tc>
              <w:tc>
                <w:tcPr>
                  <w:tcW w:type="dxa" w:w="2636"/>
                  <w:tcBorders>
                    <w:top w:val="single" w:sz="4" w:space="0" w:color="AEA2C4"/>
                    <w:left w:val="single" w:sz="4" w:space="0" w:color="AEA2C4"/>
                    <w:bottom w:val="single" w:sz="4" w:space="0" w:color="AEA2C4"/>
                    <w:right w:val="single" w:sz="4" w:space="0" w:color="AEA2C4"/>
                  </w:tcBorders>
                  <w:tcMar>
                    <w:top w:w="0" w:type="dxa"/>
                    <w:left w:w="60" w:type="dxa"/>
                    <w:bottom w:w="0" w:type="dxa"/>
                    <w:right w:w="60" w:type="dxa"/>
                  </w:tcMar>
                  <w:vAlign w:val="center"/>
                </w:tcPr>
                <w:p>
                  <w:pPr>
                    <w:widowControl/>
                    <w:spacing w:before="0" w:after="0" w:line="240" w:lineRule="auto"/>
                    <w:jc w:val="center"/>
                  </w:pPr>
                </w:p>
              </w:tc>
            </w:tr>
          </w:tbl>
          <w:p>
            <w:pPr>
              <w:keepNext/>
              <w:widowControl/>
              <w:spacing w:before="240" w:after="0" w:line="324" w:lineRule="auto"/>
              <w:ind w:left="255" w:hanging="255"/>
            </w:pPr>
            <w:r>
              <w:drawing>
                <wp:inline xmlns:a="http://schemas.openxmlformats.org/drawingml/2006/main" xmlns:pic="http://schemas.openxmlformats.org/drawingml/2006/picture">
                  <wp:extent cx="93600" cy="93600"/>
                  <wp:docPr id="19" name="Picture 19"/>
                  <wp:cNvGraphicFramePr>
                    <a:graphicFrameLocks noChangeAspect="1"/>
                  </wp:cNvGraphicFramePr>
                  <a:graphic>
                    <a:graphicData uri="http://schemas.openxmlformats.org/drawingml/2006/picture">
                      <pic:pic>
                        <pic:nvPicPr>
                          <pic:cNvPr id="0" name="icon_dot.png"/>
                          <pic:cNvPicPr/>
                        </pic:nvPicPr>
                        <pic:blipFill>
                          <a:blip r:embed="rId26"/>
                          <a:stretch>
                            <a:fillRect/>
                          </a:stretch>
                        </pic:blipFill>
                        <pic:spPr>
                          <a:xfrm>
                            <a:off x="0" y="0"/>
                            <a:ext cx="93600" cy="93600"/>
                          </a:xfrm>
                          <a:prstGeom prst="rect"/>
                        </pic:spPr>
                      </pic:pic>
                    </a:graphicData>
                  </a:graphic>
                </wp:inline>
              </w:drawing>
            </w:r>
            <w:r>
              <w:rPr>
                <w:rFonts w:ascii="Pretendard" w:hAnsi="Pretendard" w:eastAsia="Pretendard" w:cs="Pretendard"/>
                <w:b/>
                <w:color w:val="251D33"/>
                <w:sz w:val="24"/>
              </w:rPr>
              <w:t xml:space="preserve">  데이터를 골고루 만들려면 무엇을 더 모아야 할까요? 목록을 적어 보세요.</w:t>
            </w:r>
          </w:p>
          <w:tbl>
            <w:tblPr>
              <w:tblW w:w="8930" w:type="dxa"/>
              <w:jc w:val="left"/>
              <w:tblLayout w:type="fixed"/>
              <w:tblCellMar>
                <w:left w:w="0" w:type="dxa"/>
                <w:right w:w="0" w:type="dxa"/>
              </w:tblCellMar>
              <w:tblLook w:firstColumn="1" w:firstRow="1" w:lastColumn="0" w:lastRow="0" w:noHBand="0" w:noVBand="1" w:val="04A0"/>
            </w:tblPr>
            <w:tblGrid>
              <w:gridCol w:w="8930"/>
            </w:tblGrid>
            <w:tr>
              <w:trPr>
                <w:cantSplit/>
                <w:trHeight w:val="567" w:hRule="exact"/>
              </w:trPr>
              <w:tc>
                <w:tcPr>
                  <w:tcW w:type="dxa" w:w="8929"/>
                  <w:tcBorders>
                    <w:top w:val="nil"/>
                    <w:left w:val="nil"/>
                    <w:bottom w:val="dashed" w:sz="6" w:space="0" w:color="AEA2C4"/>
                    <w:right w:val="nil"/>
                  </w:tcBorders>
                  <w:tcMar>
                    <w:top w:w="0" w:type="dxa"/>
                    <w:left w:w="0" w:type="dxa"/>
                    <w:bottom w:w="0" w:type="dxa"/>
                    <w:right w:w="0" w:type="dxa"/>
                  </w:tcMar>
                </w:tcPr>
                <w:p>
                  <w:pPr>
                    <w:widowControl/>
                    <w:spacing w:before="0" w:after="0" w:line="240" w:lineRule="auto"/>
                  </w:pPr>
                </w:p>
              </w:tc>
            </w:tr>
            <w:tr>
              <w:trPr>
                <w:cantSplit/>
                <w:trHeight w:val="567" w:hRule="exact"/>
              </w:trPr>
              <w:tc>
                <w:tcPr>
                  <w:tcW w:type="dxa" w:w="8929"/>
                  <w:tcBorders>
                    <w:top w:val="nil"/>
                    <w:left w:val="nil"/>
                    <w:bottom w:val="dashed" w:sz="6" w:space="0" w:color="AEA2C4"/>
                    <w:right w:val="nil"/>
                  </w:tcBorders>
                  <w:tcMar>
                    <w:top w:w="0" w:type="dxa"/>
                    <w:left w:w="0" w:type="dxa"/>
                    <w:bottom w:w="0" w:type="dxa"/>
                    <w:right w:w="0" w:type="dxa"/>
                  </w:tcMar>
                </w:tcPr>
                <w:p>
                  <w:pPr>
                    <w:widowControl/>
                    <w:spacing w:before="0" w:after="0" w:line="240" w:lineRule="auto"/>
                  </w:pPr>
                </w:p>
              </w:tc>
            </w:tr>
            <w:tr>
              <w:trPr>
                <w:cantSplit/>
                <w:trHeight w:val="567" w:hRule="exact"/>
              </w:trPr>
              <w:tc>
                <w:tcPr>
                  <w:tcW w:type="dxa" w:w="8929"/>
                  <w:tcBorders>
                    <w:top w:val="nil"/>
                    <w:left w:val="nil"/>
                    <w:bottom w:val="dashed" w:sz="6" w:space="0" w:color="AEA2C4"/>
                    <w:right w:val="nil"/>
                  </w:tcBorders>
                  <w:tcMar>
                    <w:top w:w="0" w:type="dxa"/>
                    <w:left w:w="0" w:type="dxa"/>
                    <w:bottom w:w="0" w:type="dxa"/>
                    <w:right w:w="0" w:type="dxa"/>
                  </w:tcMar>
                </w:tcPr>
                <w:p>
                  <w:pPr>
                    <w:widowControl/>
                    <w:spacing w:before="0" w:after="0" w:line="240" w:lineRule="auto"/>
                  </w:pPr>
                </w:p>
              </w:tc>
            </w:tr>
          </w:tbl>
          <w:p>
            <w:pPr>
              <w:keepNext/>
              <w:widowControl/>
              <w:spacing w:before="240" w:after="0" w:line="240" w:lineRule="auto"/>
            </w:pPr>
            <w:r>
              <w:rPr>
                <w:rFonts w:ascii="Pretendard" w:hAnsi="Pretendard" w:eastAsia="Pretendard" w:cs="Pretendard"/>
                <w:sz w:val="8"/>
              </w:rPr>
            </w:r>
          </w:p>
          <w:tbl>
            <w:tblPr>
              <w:tblW w:w="8930" w:type="dxa"/>
              <w:jc w:val="left"/>
              <w:tblLayout w:type="fixed"/>
              <w:tblCellMar>
                <w:left w:w="0" w:type="dxa"/>
                <w:right w:w="0" w:type="dxa"/>
              </w:tblCellMar>
              <w:tblLook w:firstColumn="1" w:firstRow="1" w:lastColumn="0" w:lastRow="0" w:noHBand="0" w:noVBand="1" w:val="04A0"/>
            </w:tblPr>
            <w:tblGrid>
              <w:gridCol w:w="4323"/>
              <w:gridCol w:w="283"/>
              <w:gridCol w:w="4323"/>
            </w:tblGrid>
            <w:tr>
              <w:trPr>
                <w:cantSplit/>
                <w:trHeight w:val="1701" w:hRule="atLeast"/>
              </w:trPr>
              <w:tc>
                <w:tcPr>
                  <w:tcW w:type="dxa" w:w="4323"/>
                  <w:tcBorders>
                    <w:top w:val="single" w:sz="6" w:space="0" w:color="AEA2C4"/>
                    <w:left w:val="single" w:sz="6" w:space="0" w:color="AEA2C4"/>
                    <w:bottom w:val="single" w:sz="6" w:space="0" w:color="AEA2C4"/>
                    <w:right w:val="single" w:sz="6" w:space="0" w:color="AEA2C4"/>
                  </w:tcBorders>
                  <w:shd w:val="clear" w:color="auto" w:fill="F4EFFB"/>
                  <w:tcMar>
                    <w:top w:w="140" w:type="dxa"/>
                    <w:left w:w="180" w:type="dxa"/>
                    <w:bottom w:w="140" w:type="dxa"/>
                    <w:right w:w="180" w:type="dxa"/>
                  </w:tcMar>
                  <w:vAlign w:val="top"/>
                </w:tcPr>
                <w:p>
                  <w:pPr>
                    <w:widowControl/>
                    <w:spacing w:before="0" w:after="0" w:line="288" w:lineRule="auto"/>
                  </w:pPr>
                  <w:r>
                    <w:rPr>
                      <w:rFonts w:ascii="Pretendard" w:hAnsi="Pretendard" w:eastAsia="Pretendard" w:cs="Pretendard"/>
                      <w:b/>
                      <w:color w:val="6A3FB0"/>
                      <w:sz w:val="22"/>
                    </w:rPr>
                    <w:t>우리 반 데이터에서 빠진 과일</w:t>
                  </w:r>
                </w:p>
              </w:tc>
              <w:tc>
                <w:tcPr>
                  <w:tcW w:type="dxa" w:w="283"/>
                  <w:tcBorders>
                    <w:top w:val="nil"/>
                    <w:left w:val="nil"/>
                    <w:bottom w:val="nil"/>
                    <w:right w:val="nil"/>
                  </w:tcBorders>
                </w:tcPr>
                <w:p>
                  <w:pPr>
                    <w:widowControl/>
                    <w:spacing w:before="0" w:after="0" w:line="20" w:lineRule="exact"/>
                  </w:pPr>
                </w:p>
              </w:tc>
              <w:tc>
                <w:tcPr>
                  <w:tcW w:type="dxa" w:w="4323"/>
                  <w:tcBorders>
                    <w:top w:val="single" w:sz="6" w:space="0" w:color="AEA2C4"/>
                    <w:left w:val="single" w:sz="6" w:space="0" w:color="AEA2C4"/>
                    <w:bottom w:val="single" w:sz="6" w:space="0" w:color="AEA2C4"/>
                    <w:right w:val="single" w:sz="6" w:space="0" w:color="AEA2C4"/>
                  </w:tcBorders>
                  <w:shd w:val="clear" w:color="auto" w:fill="F4EFFB"/>
                  <w:tcMar>
                    <w:top w:w="140" w:type="dxa"/>
                    <w:left w:w="180" w:type="dxa"/>
                    <w:bottom w:w="140" w:type="dxa"/>
                    <w:right w:w="180" w:type="dxa"/>
                  </w:tcMar>
                  <w:vAlign w:val="top"/>
                </w:tcPr>
                <w:p>
                  <w:pPr>
                    <w:widowControl/>
                    <w:spacing w:before="0" w:after="0" w:line="288" w:lineRule="auto"/>
                  </w:pPr>
                  <w:r>
                    <w:rPr>
                      <w:rFonts w:ascii="Pretendard" w:hAnsi="Pretendard" w:eastAsia="Pretendard" w:cs="Pretendard"/>
                      <w:b/>
                      <w:color w:val="6A3FB0"/>
                      <w:sz w:val="22"/>
                    </w:rPr>
                    <w:t>사람을 판단하는 AI라면 생길 문제</w:t>
                  </w:r>
                </w:p>
              </w:tc>
            </w:tr>
          </w:tbl>
          <w:p>
            <w:pPr>
              <w:widowControl/>
              <w:spacing w:before="240" w:after="0" w:line="336" w:lineRule="auto"/>
            </w:pPr>
            <w:r>
              <w:drawing>
                <wp:inline xmlns:a="http://schemas.openxmlformats.org/drawingml/2006/main" xmlns:pic="http://schemas.openxmlformats.org/drawingml/2006/picture">
                  <wp:extent cx="151200" cy="151200"/>
                  <wp:docPr id="20" name="Picture 20"/>
                  <wp:cNvGraphicFramePr>
                    <a:graphicFrameLocks noChangeAspect="1"/>
                  </wp:cNvGraphicFramePr>
                  <a:graphic>
                    <a:graphicData uri="http://schemas.openxmlformats.org/drawingml/2006/picture">
                      <pic:pic>
                        <pic:nvPicPr>
                          <pic:cNvPr id="0" name="icon_key.png"/>
                          <pic:cNvPicPr/>
                        </pic:nvPicPr>
                        <pic:blipFill>
                          <a:blip r:embed="rId17"/>
                          <a:stretch>
                            <a:fillRect/>
                          </a:stretch>
                        </pic:blipFill>
                        <pic:spPr>
                          <a:xfrm>
                            <a:off x="0" y="0"/>
                            <a:ext cx="151200" cy="151200"/>
                          </a:xfrm>
                          <a:prstGeom prst="rect"/>
                        </pic:spPr>
                      </pic:pic>
                    </a:graphicData>
                  </a:graphic>
                </wp:inline>
              </w:drawing>
            </w:r>
            <w:r>
              <w:rPr>
                <w:rFonts w:ascii="Pretendard" w:hAnsi="Pretendard" w:eastAsia="Pretendard" w:cs="Pretendard"/>
                <w:b/>
                <w:color w:val="8A4F0A"/>
                <w:sz w:val="24"/>
              </w:rPr>
              <w:t xml:space="preserve">  정리  </w:t>
            </w:r>
            <w:r>
              <w:rPr>
                <w:rFonts w:ascii="Pretendard" w:hAnsi="Pretendard" w:eastAsia="Pretendard" w:cs="Pretendard"/>
                <w:b w:val="0"/>
                <w:color w:val="251D33"/>
                <w:sz w:val="24"/>
              </w:rPr>
              <w:t>AI는 배운 데이터를 닮아요. 골고루 모으고, 무리별로 점검해야 공정해져요.</w:t>
            </w:r>
          </w:p>
        </w:tc>
      </w:tr>
    </w:tbl>
    <w:p>
      <w:pPr>
        <w:widowControl/>
        <w:spacing w:before="0" w:after="0" w:line="20" w:lineRule="exact"/>
      </w:pPr>
      <w:r>
        <w:br w:type="page"/>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AEA2C4"/>
              <w:left w:val="single" w:sz="6" w:space="0" w:color="AEA2C4"/>
              <w:bottom w:val="single" w:sz="6" w:space="0" w:color="AEA2C4"/>
              <w:right w:val="single" w:sz="6" w:space="0" w:color="AEA2C4"/>
            </w:tcBorders>
            <w:shd w:val="clear" w:color="auto" w:fill="EFE7FB"/>
            <w:tcMar>
              <w:top w:w="130" w:type="dxa"/>
              <w:left w:w="220" w:type="dxa"/>
              <w:bottom w:w="130" w:type="dxa"/>
              <w:right w:w="220" w:type="dxa"/>
            </w:tcMar>
          </w:tcPr>
          <w:tbl>
            <w:tblPr>
              <w:tblW w:w="9423" w:type="dxa"/>
              <w:jc w:val="left"/>
              <w:tblLayout w:type="fixed"/>
              <w:tblCellMar>
                <w:left w:w="0" w:type="dxa"/>
                <w:right w:w="0" w:type="dxa"/>
              </w:tblCellMar>
              <w:tblLook w:firstColumn="1" w:firstRow="1" w:lastColumn="0" w:lastRow="0" w:noHBand="0" w:noVBand="1" w:val="04A0"/>
            </w:tblPr>
            <w:tblGrid>
              <w:gridCol w:w="623"/>
              <w:gridCol w:w="8799"/>
            </w:tblGrid>
            <w:tr>
              <w:trPr>
                <w:cantSplit/>
              </w:trPr>
              <w:tc>
                <w:tcPr>
                  <w:tcW w:type="dxa" w:w="624"/>
                  <w:tcBorders>
                    <w:top w:val="nil"/>
                    <w:left w:val="nil"/>
                    <w:bottom w:val="nil"/>
                    <w:right w:val="nil"/>
                  </w:tcBorders>
                  <w:tcMar>
                    <w:top w:w="0" w:type="dxa"/>
                    <w:left w:w="0" w:type="dxa"/>
                    <w:bottom w:w="0" w:type="dxa"/>
                    <w:right w:w="0" w:type="dxa"/>
                  </w:tcMar>
                  <w:vAlign w:val="center"/>
                </w:tcPr>
                <w:p>
                  <w:pPr>
                    <w:keepNext/>
                    <w:widowControl/>
                    <w:spacing w:before="0" w:after="0" w:line="240" w:lineRule="auto"/>
                  </w:pPr>
                  <w:r>
                    <w:drawing>
                      <wp:inline xmlns:a="http://schemas.openxmlformats.org/drawingml/2006/main" xmlns:pic="http://schemas.openxmlformats.org/drawingml/2006/picture">
                        <wp:extent cx="288000" cy="288000"/>
                        <wp:docPr id="21" name="Picture 21"/>
                        <wp:cNvGraphicFramePr>
                          <a:graphicFrameLocks noChangeAspect="1"/>
                        </wp:cNvGraphicFramePr>
                        <a:graphic>
                          <a:graphicData uri="http://schemas.openxmlformats.org/drawingml/2006/picture">
                            <pic:pic>
                              <pic:nvPicPr>
                                <pic:cNvPr id="0" name="icon_quiz.png"/>
                                <pic:cNvPicPr/>
                              </pic:nvPicPr>
                              <pic:blipFill>
                                <a:blip r:embed="rId27"/>
                                <a:stretch>
                                  <a:fillRect/>
                                </a:stretch>
                              </pic:blipFill>
                              <pic:spPr>
                                <a:xfrm>
                                  <a:off x="0" y="0"/>
                                  <a:ext cx="288000" cy="288000"/>
                                </a:xfrm>
                                <a:prstGeom prst="rect"/>
                              </pic:spPr>
                            </pic:pic>
                          </a:graphicData>
                        </a:graphic>
                      </wp:inline>
                    </w:drawing>
                  </w:r>
                </w:p>
              </w:tc>
              <w:tc>
                <w:tcPr>
                  <w:tcW w:type="dxa" w:w="8799"/>
                  <w:tcBorders>
                    <w:top w:val="nil"/>
                    <w:left w:val="nil"/>
                    <w:bottom w:val="nil"/>
                    <w:right w:val="nil"/>
                  </w:tcBorders>
                  <w:tcMar>
                    <w:top w:w="0" w:type="dxa"/>
                    <w:left w:w="0" w:type="dxa"/>
                    <w:bottom w:w="0" w:type="dxa"/>
                    <w:right w:w="0" w:type="dxa"/>
                  </w:tcMar>
                  <w:vAlign w:val="center"/>
                </w:tcPr>
                <w:p>
                  <w:pPr>
                    <w:keepNext/>
                    <w:widowControl/>
                    <w:spacing w:before="0" w:after="0" w:line="276" w:lineRule="auto"/>
                    <w:ind w:left="68"/>
                  </w:pPr>
                  <w:r>
                    <w:rPr>
                      <w:rFonts w:ascii="Pretendard" w:hAnsi="Pretendard" w:eastAsia="Pretendard" w:cs="Pretendard"/>
                      <w:b/>
                      <w:color w:val="6A3FB0"/>
                      <w:sz w:val="36"/>
                    </w:rPr>
                    <w:t>확인 퀴즈</w:t>
                  </w:r>
                  <w:r>
                    <w:rPr>
                      <w:rFonts w:ascii="Pretendard" w:hAnsi="Pretendard" w:eastAsia="Pretendard" w:cs="Pretendard"/>
                      <w:b w:val="0"/>
                      <w:color w:val="625A70"/>
                      <w:sz w:val="20"/>
                    </w:rPr>
                    <w:t xml:space="preserve">   스스로 풀고, 정답은 마지막 쪽에서 확인해요.</w:t>
                  </w:r>
                </w:p>
              </w:tc>
            </w:tr>
          </w:tbl>
          <w:p>
            <w:pPr>
              <w:spacing w:before="0" w:after="0" w:line="20" w:lineRule="exact"/>
            </w:pPr>
          </w:p>
        </w:tc>
      </w:tr>
    </w:tbl>
    <w:p>
      <w:pPr>
        <w:keepNext/>
        <w:widowControl/>
        <w:spacing w:before="0" w:after="0" w:line="20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AEA2C4"/>
              <w:left w:val="single" w:sz="6" w:space="0" w:color="AEA2C4"/>
              <w:bottom w:val="single" w:sz="6" w:space="0" w:color="AEA2C4"/>
              <w:right w:val="single" w:sz="6" w:space="0" w:color="AEA2C4"/>
            </w:tcBorders>
            <w:shd w:val="clear" w:color="auto" w:fill="FFFFFF"/>
            <w:tcMar>
              <w:top w:w="150" w:type="dxa"/>
              <w:left w:w="260" w:type="dxa"/>
              <w:bottom w:w="150" w:type="dxa"/>
              <w:right w:w="260" w:type="dxa"/>
            </w:tcMar>
          </w:tcPr>
          <w:p>
            <w:pPr>
              <w:widowControl/>
              <w:spacing w:before="0" w:after="60" w:line="348" w:lineRule="auto"/>
            </w:pPr>
            <w:r>
              <w:rPr>
                <w:rFonts w:ascii="Pretendard" w:hAnsi="Pretendard" w:eastAsia="Pretendard" w:cs="Pretendard"/>
                <w:b/>
                <w:color w:val="6A3FB0"/>
                <w:sz w:val="24"/>
              </w:rPr>
              <w:t xml:space="preserve">1. </w:t>
            </w:r>
            <w:r>
              <w:rPr>
                <w:rFonts w:ascii="Pretendard" w:hAnsi="Pretendard" w:eastAsia="Pretendard" w:cs="Pretendard"/>
                <w:b/>
                <w:color w:val="6A3FB0"/>
                <w:sz w:val="19"/>
                <w:bdr w:val="single" w:sz="4" w:space="0" w:color="AEA2C4"/>
                <w:shd w:val="clear" w:color="auto" w:fill="EFE7FB"/>
              </w:rPr>
              <w:t xml:space="preserve"> O/X </w:t>
            </w:r>
            <w:r>
              <w:rPr>
                <w:rFonts w:ascii="Pretendard" w:hAnsi="Pretendard" w:eastAsia="Pretendard" w:cs="Pretendard"/>
                <w:b/>
                <w:color w:val="251D33"/>
                <w:sz w:val="24"/>
              </w:rPr>
              <w:t xml:space="preserve">  데이터가 한쪽으로 치우치면 AI의 판단도 치우칠 수 있다.</w:t>
            </w:r>
          </w:p>
          <w:p>
            <w:pPr>
              <w:widowControl/>
              <w:spacing w:before="0" w:after="0" w:line="312" w:lineRule="auto"/>
              <w:ind w:left="340"/>
            </w:pPr>
            <w:r>
              <w:drawing>
                <wp:inline xmlns:a="http://schemas.openxmlformats.org/drawingml/2006/main" xmlns:pic="http://schemas.openxmlformats.org/drawingml/2006/picture">
                  <wp:extent cx="158400" cy="158400"/>
                  <wp:docPr id="22" name="Picture 22"/>
                  <wp:cNvGraphicFramePr>
                    <a:graphicFrameLocks noChangeAspect="1"/>
                  </wp:cNvGraphicFramePr>
                  <a:graphic>
                    <a:graphicData uri="http://schemas.openxmlformats.org/drawingml/2006/picture">
                      <pic:pic>
                        <pic:nvPicPr>
                          <pic:cNvPr id="0" name="icon_box.png"/>
                          <pic:cNvPicPr/>
                        </pic:nvPicPr>
                        <pic:blipFill>
                          <a:blip r:embed="rId28"/>
                          <a:stretch>
                            <a:fillRect/>
                          </a:stretch>
                        </pic:blipFill>
                        <pic:spPr>
                          <a:xfrm>
                            <a:off x="0" y="0"/>
                            <a:ext cx="158400" cy="158400"/>
                          </a:xfrm>
                          <a:prstGeom prst="rect"/>
                        </pic:spPr>
                      </pic:pic>
                    </a:graphicData>
                  </a:graphic>
                </wp:inline>
              </w:drawing>
            </w:r>
            <w:r>
              <w:rPr>
                <w:rFonts w:ascii="Pretendard" w:hAnsi="Pretendard" w:eastAsia="Pretendard" w:cs="Pretendard"/>
                <w:b/>
                <w:color w:val="534866"/>
                <w:sz w:val="24"/>
              </w:rPr>
              <w:t xml:space="preserve">  O              </w:t>
            </w:r>
            <w:r>
              <w:drawing>
                <wp:inline xmlns:a="http://schemas.openxmlformats.org/drawingml/2006/main" xmlns:pic="http://schemas.openxmlformats.org/drawingml/2006/picture">
                  <wp:extent cx="158400" cy="158400"/>
                  <wp:docPr id="23" name="Picture 23"/>
                  <wp:cNvGraphicFramePr>
                    <a:graphicFrameLocks noChangeAspect="1"/>
                  </wp:cNvGraphicFramePr>
                  <a:graphic>
                    <a:graphicData uri="http://schemas.openxmlformats.org/drawingml/2006/picture">
                      <pic:pic>
                        <pic:nvPicPr>
                          <pic:cNvPr id="0" name="icon_box.png"/>
                          <pic:cNvPicPr/>
                        </pic:nvPicPr>
                        <pic:blipFill>
                          <a:blip r:embed="rId28"/>
                          <a:stretch>
                            <a:fillRect/>
                          </a:stretch>
                        </pic:blipFill>
                        <pic:spPr>
                          <a:xfrm>
                            <a:off x="0" y="0"/>
                            <a:ext cx="158400" cy="158400"/>
                          </a:xfrm>
                          <a:prstGeom prst="rect"/>
                        </pic:spPr>
                      </pic:pic>
                    </a:graphicData>
                  </a:graphic>
                </wp:inline>
              </w:drawing>
            </w:r>
            <w:r>
              <w:rPr>
                <w:rFonts w:ascii="Pretendard" w:hAnsi="Pretendard" w:eastAsia="Pretendard" w:cs="Pretendard"/>
                <w:b/>
                <w:color w:val="534866"/>
                <w:sz w:val="24"/>
              </w:rPr>
              <w:t xml:space="preserve">  X              </w:t>
            </w:r>
          </w:p>
        </w:tc>
      </w:tr>
    </w:tbl>
    <w:p>
      <w:pPr>
        <w:widowControl/>
        <w:spacing w:before="0" w:after="0" w:line="10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AEA2C4"/>
              <w:left w:val="single" w:sz="6" w:space="0" w:color="AEA2C4"/>
              <w:bottom w:val="single" w:sz="6" w:space="0" w:color="AEA2C4"/>
              <w:right w:val="single" w:sz="6" w:space="0" w:color="AEA2C4"/>
            </w:tcBorders>
            <w:shd w:val="clear" w:color="auto" w:fill="FFFFFF"/>
            <w:tcMar>
              <w:top w:w="150" w:type="dxa"/>
              <w:left w:w="260" w:type="dxa"/>
              <w:bottom w:w="150" w:type="dxa"/>
              <w:right w:w="260" w:type="dxa"/>
            </w:tcMar>
          </w:tcPr>
          <w:p>
            <w:pPr>
              <w:widowControl/>
              <w:spacing w:before="0" w:after="60" w:line="348" w:lineRule="auto"/>
            </w:pPr>
            <w:r>
              <w:rPr>
                <w:rFonts w:ascii="Pretendard" w:hAnsi="Pretendard" w:eastAsia="Pretendard" w:cs="Pretendard"/>
                <w:b/>
                <w:color w:val="6A3FB0"/>
                <w:sz w:val="24"/>
              </w:rPr>
              <w:t xml:space="preserve">2. </w:t>
            </w:r>
            <w:r>
              <w:rPr>
                <w:rFonts w:ascii="Pretendard" w:hAnsi="Pretendard" w:eastAsia="Pretendard" w:cs="Pretendard"/>
                <w:b/>
                <w:color w:val="6A3FB0"/>
                <w:sz w:val="19"/>
                <w:bdr w:val="single" w:sz="4" w:space="0" w:color="AEA2C4"/>
                <w:shd w:val="clear" w:color="auto" w:fill="EFE7FB"/>
              </w:rPr>
              <w:t xml:space="preserve"> 고르기 </w:t>
            </w:r>
            <w:r>
              <w:rPr>
                <w:rFonts w:ascii="Pretendard" w:hAnsi="Pretendard" w:eastAsia="Pretendard" w:cs="Pretendard"/>
                <w:b/>
                <w:color w:val="251D33"/>
                <w:sz w:val="24"/>
              </w:rPr>
              <w:t xml:space="preserve">  AI 편향을 줄이는 방법으로 알맞지 않은 것은?</w:t>
            </w:r>
          </w:p>
          <w:p>
            <w:pPr>
              <w:widowControl/>
              <w:spacing w:before="0" w:after="20" w:line="336" w:lineRule="auto"/>
              <w:ind w:left="340"/>
            </w:pPr>
            <w:r>
              <w:drawing>
                <wp:inline xmlns:a="http://schemas.openxmlformats.org/drawingml/2006/main" xmlns:pic="http://schemas.openxmlformats.org/drawingml/2006/picture">
                  <wp:extent cx="144000" cy="144000"/>
                  <wp:docPr id="24" name="Picture 24"/>
                  <wp:cNvGraphicFramePr>
                    <a:graphicFrameLocks noChangeAspect="1"/>
                  </wp:cNvGraphicFramePr>
                  <a:graphic>
                    <a:graphicData uri="http://schemas.openxmlformats.org/drawingml/2006/picture">
                      <pic:pic>
                        <pic:nvPicPr>
                          <pic:cNvPr id="0" name="icon_box.png"/>
                          <pic:cNvPicPr/>
                        </pic:nvPicPr>
                        <pic:blipFill>
                          <a:blip r:embed="rId28"/>
                          <a:stretch>
                            <a:fillRect/>
                          </a:stretch>
                        </pic:blipFill>
                        <pic:spPr>
                          <a:xfrm>
                            <a:off x="0" y="0"/>
                            <a:ext cx="144000" cy="144000"/>
                          </a:xfrm>
                          <a:prstGeom prst="rect"/>
                        </pic:spPr>
                      </pic:pic>
                    </a:graphicData>
                  </a:graphic>
                </wp:inline>
              </w:drawing>
            </w:r>
            <w:r>
              <w:rPr>
                <w:rFonts w:ascii="Pretendard" w:hAnsi="Pretendard" w:eastAsia="Pretendard" w:cs="Pretendard"/>
                <w:b w:val="0"/>
                <w:color w:val="251D33"/>
                <w:sz w:val="24"/>
              </w:rPr>
              <w:t xml:space="preserve">  ① 여러 무리의 데이터를 고르게 모으기</w:t>
            </w:r>
          </w:p>
          <w:p>
            <w:pPr>
              <w:widowControl/>
              <w:spacing w:before="0" w:after="20" w:line="336" w:lineRule="auto"/>
              <w:ind w:left="340"/>
            </w:pPr>
            <w:r>
              <w:drawing>
                <wp:inline xmlns:a="http://schemas.openxmlformats.org/drawingml/2006/main" xmlns:pic="http://schemas.openxmlformats.org/drawingml/2006/picture">
                  <wp:extent cx="144000" cy="144000"/>
                  <wp:docPr id="25" name="Picture 25"/>
                  <wp:cNvGraphicFramePr>
                    <a:graphicFrameLocks noChangeAspect="1"/>
                  </wp:cNvGraphicFramePr>
                  <a:graphic>
                    <a:graphicData uri="http://schemas.openxmlformats.org/drawingml/2006/picture">
                      <pic:pic>
                        <pic:nvPicPr>
                          <pic:cNvPr id="0" name="icon_box.png"/>
                          <pic:cNvPicPr/>
                        </pic:nvPicPr>
                        <pic:blipFill>
                          <a:blip r:embed="rId28"/>
                          <a:stretch>
                            <a:fillRect/>
                          </a:stretch>
                        </pic:blipFill>
                        <pic:spPr>
                          <a:xfrm>
                            <a:off x="0" y="0"/>
                            <a:ext cx="144000" cy="144000"/>
                          </a:xfrm>
                          <a:prstGeom prst="rect"/>
                        </pic:spPr>
                      </pic:pic>
                    </a:graphicData>
                  </a:graphic>
                </wp:inline>
              </w:drawing>
            </w:r>
            <w:r>
              <w:rPr>
                <w:rFonts w:ascii="Pretendard" w:hAnsi="Pretendard" w:eastAsia="Pretendard" w:cs="Pretendard"/>
                <w:b w:val="0"/>
                <w:color w:val="251D33"/>
                <w:sz w:val="24"/>
              </w:rPr>
              <w:t xml:space="preserve">  ② 사람이 결과를 점검하기</w:t>
            </w:r>
          </w:p>
          <w:p>
            <w:pPr>
              <w:widowControl/>
              <w:spacing w:before="0" w:after="20" w:line="336" w:lineRule="auto"/>
              <w:ind w:left="340"/>
            </w:pPr>
            <w:r>
              <w:drawing>
                <wp:inline xmlns:a="http://schemas.openxmlformats.org/drawingml/2006/main" xmlns:pic="http://schemas.openxmlformats.org/drawingml/2006/picture">
                  <wp:extent cx="144000" cy="144000"/>
                  <wp:docPr id="26" name="Picture 26"/>
                  <wp:cNvGraphicFramePr>
                    <a:graphicFrameLocks noChangeAspect="1"/>
                  </wp:cNvGraphicFramePr>
                  <a:graphic>
                    <a:graphicData uri="http://schemas.openxmlformats.org/drawingml/2006/picture">
                      <pic:pic>
                        <pic:nvPicPr>
                          <pic:cNvPr id="0" name="icon_box.png"/>
                          <pic:cNvPicPr/>
                        </pic:nvPicPr>
                        <pic:blipFill>
                          <a:blip r:embed="rId28"/>
                          <a:stretch>
                            <a:fillRect/>
                          </a:stretch>
                        </pic:blipFill>
                        <pic:spPr>
                          <a:xfrm>
                            <a:off x="0" y="0"/>
                            <a:ext cx="144000" cy="144000"/>
                          </a:xfrm>
                          <a:prstGeom prst="rect"/>
                        </pic:spPr>
                      </pic:pic>
                    </a:graphicData>
                  </a:graphic>
                </wp:inline>
              </w:drawing>
            </w:r>
            <w:r>
              <w:rPr>
                <w:rFonts w:ascii="Pretendard" w:hAnsi="Pretendard" w:eastAsia="Pretendard" w:cs="Pretendard"/>
                <w:b w:val="0"/>
                <w:color w:val="251D33"/>
                <w:sz w:val="24"/>
              </w:rPr>
              <w:t xml:space="preserve">  ③ 이미 많은 무리의 데이터만 더 모으기</w:t>
            </w:r>
          </w:p>
        </w:tc>
      </w:tr>
    </w:tbl>
    <w:p>
      <w:pPr>
        <w:widowControl/>
        <w:spacing w:before="0" w:after="0" w:line="10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AEA2C4"/>
              <w:left w:val="single" w:sz="6" w:space="0" w:color="AEA2C4"/>
              <w:bottom w:val="single" w:sz="6" w:space="0" w:color="AEA2C4"/>
              <w:right w:val="single" w:sz="6" w:space="0" w:color="AEA2C4"/>
            </w:tcBorders>
            <w:shd w:val="clear" w:color="auto" w:fill="FFFFFF"/>
            <w:tcMar>
              <w:top w:w="150" w:type="dxa"/>
              <w:left w:w="260" w:type="dxa"/>
              <w:bottom w:w="150" w:type="dxa"/>
              <w:right w:w="260" w:type="dxa"/>
            </w:tcMar>
          </w:tcPr>
          <w:p>
            <w:pPr>
              <w:widowControl/>
              <w:spacing w:before="0" w:after="60" w:line="348" w:lineRule="auto"/>
            </w:pPr>
            <w:r>
              <w:rPr>
                <w:rFonts w:ascii="Pretendard" w:hAnsi="Pretendard" w:eastAsia="Pretendard" w:cs="Pretendard"/>
                <w:b/>
                <w:color w:val="6A3FB0"/>
                <w:sz w:val="24"/>
              </w:rPr>
              <w:t xml:space="preserve">3. </w:t>
            </w:r>
            <w:r>
              <w:rPr>
                <w:rFonts w:ascii="Pretendard" w:hAnsi="Pretendard" w:eastAsia="Pretendard" w:cs="Pretendard"/>
                <w:b/>
                <w:color w:val="6A3FB0"/>
                <w:sz w:val="19"/>
                <w:bdr w:val="single" w:sz="4" w:space="0" w:color="AEA2C4"/>
                <w:shd w:val="clear" w:color="auto" w:fill="EFE7FB"/>
              </w:rPr>
              <w:t xml:space="preserve"> 빈칸 </w:t>
            </w:r>
            <w:r>
              <w:rPr>
                <w:rFonts w:ascii="Pretendard" w:hAnsi="Pretendard" w:eastAsia="Pretendard" w:cs="Pretendard"/>
                <w:b/>
                <w:color w:val="251D33"/>
                <w:sz w:val="24"/>
              </w:rPr>
              <w:t xml:space="preserve">  데이터가 실제 세상을 고르게 담고 있는 정도를 </w:t>
            </w:r>
            <w:r>
              <w:rPr>
                <w:rFonts w:ascii="Pretendard" w:hAnsi="Pretendard" w:eastAsia="Pretendard" w:cs="Pretendard"/>
                <w:b/>
                <w:color w:val="251D33"/>
                <w:sz w:val="24"/>
                <w:u w:val="thick" w:color="6A3FB0"/>
                <w:shd w:val="clear" w:color="auto" w:fill="F4EFFB"/>
              </w:rPr>
              <w:t xml:space="preserve">　　　　　　　</w:t>
            </w:r>
            <w:r>
              <w:rPr>
                <w:rFonts w:ascii="Pretendard" w:hAnsi="Pretendard" w:eastAsia="Pretendard" w:cs="Pretendard"/>
                <w:b/>
                <w:color w:val="251D33"/>
                <w:sz w:val="24"/>
              </w:rPr>
              <w:t>(이)라고 해요.</w:t>
            </w:r>
          </w:p>
        </w:tc>
      </w:tr>
    </w:tbl>
    <w:p>
      <w:pPr>
        <w:widowControl/>
        <w:spacing w:before="0" w:after="0" w:line="10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AEA2C4"/>
              <w:left w:val="single" w:sz="6" w:space="0" w:color="AEA2C4"/>
              <w:bottom w:val="single" w:sz="6" w:space="0" w:color="AEA2C4"/>
              <w:right w:val="single" w:sz="6" w:space="0" w:color="AEA2C4"/>
            </w:tcBorders>
            <w:shd w:val="clear" w:color="auto" w:fill="FFFFFF"/>
            <w:tcMar>
              <w:top w:w="150" w:type="dxa"/>
              <w:left w:w="260" w:type="dxa"/>
              <w:bottom w:w="150" w:type="dxa"/>
              <w:right w:w="260" w:type="dxa"/>
            </w:tcMar>
          </w:tcPr>
          <w:p>
            <w:pPr>
              <w:widowControl/>
              <w:spacing w:before="0" w:after="60" w:line="348" w:lineRule="auto"/>
            </w:pPr>
            <w:r>
              <w:rPr>
                <w:rFonts w:ascii="Pretendard" w:hAnsi="Pretendard" w:eastAsia="Pretendard" w:cs="Pretendard"/>
                <w:b/>
                <w:color w:val="6A3FB0"/>
                <w:sz w:val="24"/>
              </w:rPr>
              <w:t xml:space="preserve">4. </w:t>
            </w:r>
            <w:r>
              <w:rPr>
                <w:rFonts w:ascii="Pretendard" w:hAnsi="Pretendard" w:eastAsia="Pretendard" w:cs="Pretendard"/>
                <w:b/>
                <w:color w:val="6A3FB0"/>
                <w:sz w:val="19"/>
                <w:bdr w:val="single" w:sz="4" w:space="0" w:color="AEA2C4"/>
                <w:shd w:val="clear" w:color="auto" w:fill="EFE7FB"/>
              </w:rPr>
              <w:t xml:space="preserve"> 쓰기 </w:t>
            </w:r>
            <w:r>
              <w:rPr>
                <w:rFonts w:ascii="Pretendard" w:hAnsi="Pretendard" w:eastAsia="Pretendard" w:cs="Pretendard"/>
                <w:b/>
                <w:color w:val="251D33"/>
                <w:sz w:val="24"/>
              </w:rPr>
              <w:t xml:space="preserve">  무리별로 결과를 따로 확인해야 하는 까닭을 써 보세요.</w:t>
            </w:r>
          </w:p>
          <w:tbl>
            <w:tblPr>
              <w:tblW w:w="9344" w:type="dxa"/>
              <w:jc w:val="left"/>
              <w:tblLayout w:type="fixed"/>
              <w:tblCellMar>
                <w:left w:w="0" w:type="dxa"/>
                <w:right w:w="0" w:type="dxa"/>
              </w:tblCellMar>
              <w:tblLook w:firstColumn="1" w:firstRow="1" w:lastColumn="0" w:lastRow="0" w:noHBand="0" w:noVBand="1" w:val="04A0"/>
            </w:tblPr>
            <w:tblGrid>
              <w:gridCol w:w="9344"/>
            </w:tblGrid>
            <w:tr>
              <w:trPr>
                <w:cantSplit/>
                <w:trHeight w:val="567" w:hRule="exact"/>
              </w:trPr>
              <w:tc>
                <w:tcPr>
                  <w:tcW w:type="dxa" w:w="9343"/>
                  <w:tcBorders>
                    <w:top w:val="nil"/>
                    <w:left w:val="nil"/>
                    <w:bottom w:val="dashed" w:sz="6" w:space="0" w:color="AEA2C4"/>
                    <w:right w:val="nil"/>
                  </w:tcBorders>
                  <w:tcMar>
                    <w:top w:w="0" w:type="dxa"/>
                    <w:left w:w="0" w:type="dxa"/>
                    <w:bottom w:w="0" w:type="dxa"/>
                    <w:right w:w="0" w:type="dxa"/>
                  </w:tcMar>
                </w:tcPr>
                <w:p>
                  <w:pPr>
                    <w:widowControl/>
                    <w:spacing w:before="0" w:after="0" w:line="240" w:lineRule="auto"/>
                  </w:pPr>
                </w:p>
              </w:tc>
            </w:tr>
            <w:tr>
              <w:trPr>
                <w:cantSplit/>
                <w:trHeight w:val="567" w:hRule="exact"/>
              </w:trPr>
              <w:tc>
                <w:tcPr>
                  <w:tcW w:type="dxa" w:w="9343"/>
                  <w:tcBorders>
                    <w:top w:val="nil"/>
                    <w:left w:val="nil"/>
                    <w:bottom w:val="dashed" w:sz="6" w:space="0" w:color="AEA2C4"/>
                    <w:right w:val="nil"/>
                  </w:tcBorders>
                  <w:tcMar>
                    <w:top w:w="0" w:type="dxa"/>
                    <w:left w:w="0" w:type="dxa"/>
                    <w:bottom w:w="0" w:type="dxa"/>
                    <w:right w:w="0" w:type="dxa"/>
                  </w:tcMar>
                </w:tcPr>
                <w:p>
                  <w:pPr>
                    <w:widowControl/>
                    <w:spacing w:before="0" w:after="0" w:line="240" w:lineRule="auto"/>
                  </w:pPr>
                </w:p>
              </w:tc>
            </w:tr>
          </w:tbl>
          <w:p>
            <w:pPr>
              <w:spacing w:before="0" w:after="0" w:line="20" w:lineRule="exact"/>
            </w:pPr>
          </w:p>
        </w:tc>
      </w:tr>
    </w:tbl>
    <w:p>
      <w:pPr>
        <w:widowControl/>
        <w:spacing w:before="0" w:after="0" w:line="28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AEA2C4"/>
              <w:left w:val="single" w:sz="36" w:space="0" w:color="6A3FB0"/>
              <w:bottom w:val="single" w:sz="6" w:space="0" w:color="AEA2C4"/>
              <w:right w:val="single" w:sz="6" w:space="0" w:color="AEA2C4"/>
            </w:tcBorders>
            <w:shd w:val="clear" w:color="auto" w:fill="EFE7FB"/>
            <w:tcMar>
              <w:top w:w="200" w:type="dxa"/>
              <w:left w:w="300" w:type="dxa"/>
              <w:bottom w:w="220" w:type="dxa"/>
              <w:right w:w="300" w:type="dxa"/>
            </w:tcMar>
          </w:tcPr>
          <w:tbl>
            <w:tblPr>
              <w:tblW w:w="8930" w:type="dxa"/>
              <w:jc w:val="left"/>
              <w:tblLayout w:type="fixed"/>
              <w:tblCellMar>
                <w:left w:w="0" w:type="dxa"/>
                <w:right w:w="0" w:type="dxa"/>
              </w:tblCellMar>
              <w:tblLook w:firstColumn="1" w:firstRow="1" w:lastColumn="0" w:lastRow="0" w:noHBand="0" w:noVBand="1" w:val="04A0"/>
            </w:tblPr>
            <w:tblGrid>
              <w:gridCol w:w="578"/>
              <w:gridCol w:w="8351"/>
            </w:tblGrid>
            <w:tr>
              <w:trPr>
                <w:cantSplit/>
              </w:trPr>
              <w:tc>
                <w:tcPr>
                  <w:tcW w:type="dxa" w:w="578"/>
                  <w:tcBorders>
                    <w:top w:val="nil"/>
                    <w:left w:val="nil"/>
                    <w:bottom w:val="nil"/>
                    <w:right w:val="nil"/>
                  </w:tcBorders>
                  <w:tcMar>
                    <w:top w:w="0" w:type="dxa"/>
                    <w:left w:w="0" w:type="dxa"/>
                    <w:bottom w:w="0" w:type="dxa"/>
                    <w:right w:w="0" w:type="dxa"/>
                  </w:tcMar>
                  <w:vAlign w:val="center"/>
                </w:tcPr>
                <w:p>
                  <w:pPr>
                    <w:keepNext/>
                    <w:widowControl/>
                    <w:spacing w:before="0" w:after="0" w:line="240" w:lineRule="auto"/>
                  </w:pPr>
                  <w:r>
                    <w:drawing>
                      <wp:inline xmlns:a="http://schemas.openxmlformats.org/drawingml/2006/main" xmlns:pic="http://schemas.openxmlformats.org/drawingml/2006/picture">
                        <wp:extent cx="259200" cy="259200"/>
                        <wp:docPr id="27" name="Picture 27"/>
                        <wp:cNvGraphicFramePr>
                          <a:graphicFrameLocks noChangeAspect="1"/>
                        </wp:cNvGraphicFramePr>
                        <a:graphic>
                          <a:graphicData uri="http://schemas.openxmlformats.org/drawingml/2006/picture">
                            <pic:pic>
                              <pic:nvPicPr>
                                <pic:cNvPr id="0" name="icon_stairs.png"/>
                                <pic:cNvPicPr/>
                              </pic:nvPicPr>
                              <pic:blipFill>
                                <a:blip r:embed="rId29"/>
                                <a:stretch>
                                  <a:fillRect/>
                                </a:stretch>
                              </pic:blipFill>
                              <pic:spPr>
                                <a:xfrm>
                                  <a:off x="0" y="0"/>
                                  <a:ext cx="259200" cy="259200"/>
                                </a:xfrm>
                                <a:prstGeom prst="rect"/>
                              </pic:spPr>
                            </pic:pic>
                          </a:graphicData>
                        </a:graphic>
                      </wp:inline>
                    </w:drawing>
                  </w:r>
                </w:p>
              </w:tc>
              <w:tc>
                <w:tcPr>
                  <w:tcW w:type="dxa" w:w="8351"/>
                  <w:tcBorders>
                    <w:top w:val="nil"/>
                    <w:left w:val="nil"/>
                    <w:bottom w:val="nil"/>
                    <w:right w:val="nil"/>
                  </w:tcBorders>
                  <w:tcMar>
                    <w:top w:w="0" w:type="dxa"/>
                    <w:left w:w="0" w:type="dxa"/>
                    <w:bottom w:w="0" w:type="dxa"/>
                    <w:right w:w="0" w:type="dxa"/>
                  </w:tcMar>
                  <w:vAlign w:val="center"/>
                </w:tcPr>
                <w:p>
                  <w:pPr>
                    <w:keepNext/>
                    <w:widowControl/>
                    <w:spacing w:before="0" w:after="0" w:line="276" w:lineRule="auto"/>
                    <w:ind w:left="68"/>
                  </w:pPr>
                  <w:r>
                    <w:rPr>
                      <w:rFonts w:ascii="Pretendard" w:hAnsi="Pretendard" w:eastAsia="Pretendard" w:cs="Pretendard"/>
                      <w:b/>
                      <w:color w:val="6A3FB0"/>
                      <w:sz w:val="30"/>
                    </w:rPr>
                    <w:t>중2 한 걸음 더</w:t>
                  </w:r>
                </w:p>
                <w:p>
                  <w:pPr>
                    <w:keepNext/>
                    <w:widowControl/>
                    <w:spacing w:before="20" w:after="0" w:line="276" w:lineRule="auto"/>
                    <w:ind w:left="68"/>
                  </w:pPr>
                  <w:r>
                    <w:rPr>
                      <w:rFonts w:ascii="Pretendard" w:hAnsi="Pretendard" w:eastAsia="Pretendard" w:cs="Pretendard"/>
                      <w:b/>
                      <w:color w:val="534866"/>
                      <w:sz w:val="22"/>
                    </w:rPr>
                    <w:t>실제로 드러난 AI 편향</w:t>
                  </w:r>
                </w:p>
              </w:tc>
            </w:tr>
          </w:tbl>
          <w:p>
            <w:pPr>
              <w:widowControl/>
              <w:spacing w:before="160" w:after="0" w:line="372" w:lineRule="auto"/>
            </w:pPr>
            <w:r>
              <w:rPr>
                <w:rFonts w:ascii="Pretendard" w:hAnsi="Pretendard" w:eastAsia="Pretendard" w:cs="Pretendard"/>
                <w:b w:val="0"/>
                <w:color w:val="251D33"/>
                <w:sz w:val="24"/>
              </w:rPr>
              <w:t>실제로 한 해외 기업이 이력서를 평가하는 AI를 시험 삼아 만들었다가, 과거 지원자 자료에 남성이 훨씬 많았던 탓에 여성 지원자에게 불리하게 점수를 매기는 문제가 드러나 쓰지 않기로 했다는 보도가 있었어요. 얼굴 인식 기술의 정확도가 피부색이나 성별에 따라 다르다는 연구도 있었어요.</w:t>
            </w:r>
          </w:p>
          <w:p>
            <w:pPr>
              <w:widowControl/>
              <w:spacing w:before="100" w:after="0" w:line="372" w:lineRule="auto"/>
            </w:pPr>
            <w:r>
              <w:rPr>
                <w:rFonts w:ascii="Pretendard" w:hAnsi="Pretendard" w:eastAsia="Pretendard" w:cs="Pretendard"/>
                <w:b w:val="0"/>
                <w:color w:val="251D33"/>
                <w:sz w:val="24"/>
              </w:rPr>
              <w:t xml:space="preserve">그래서 개발자는 데이터를 다양하게 모으고, 무리별로 결과를 따로 확인하고, 중요한 결정은 사람이 최종 검토해야 해요. </w:t>
            </w:r>
            <w:r>
              <w:rPr>
                <w:rFonts w:ascii="Pretendard" w:hAnsi="Pretendard" w:eastAsia="Pretendard" w:cs="Pretendard"/>
                <w:b/>
                <w:color w:val="6A3FB0"/>
                <w:sz w:val="24"/>
              </w:rPr>
              <w:t>‘완벽하게 공정한 AI’는 만들기 어려워서 꾸준히 점검하고 고쳐야</w:t>
            </w:r>
            <w:r>
              <w:rPr>
                <w:rFonts w:ascii="Pretendard" w:hAnsi="Pretendard" w:eastAsia="Pretendard" w:cs="Pretendard"/>
                <w:b w:val="0"/>
                <w:color w:val="251D33"/>
                <w:sz w:val="24"/>
              </w:rPr>
              <w:t xml:space="preserve"> 해요.</w:t>
            </w:r>
          </w:p>
          <w:p>
            <w:pPr>
              <w:keepNext/>
              <w:widowControl/>
              <w:spacing w:before="180" w:after="0" w:line="336" w:lineRule="auto"/>
              <w:ind w:left="255" w:hanging="255"/>
            </w:pPr>
            <w:r>
              <w:drawing>
                <wp:inline xmlns:a="http://schemas.openxmlformats.org/drawingml/2006/main" xmlns:pic="http://schemas.openxmlformats.org/drawingml/2006/picture">
                  <wp:extent cx="93600" cy="93600"/>
                  <wp:docPr id="28" name="Picture 28"/>
                  <wp:cNvGraphicFramePr>
                    <a:graphicFrameLocks noChangeAspect="1"/>
                  </wp:cNvGraphicFramePr>
                  <a:graphic>
                    <a:graphicData uri="http://schemas.openxmlformats.org/drawingml/2006/picture">
                      <pic:pic>
                        <pic:nvPicPr>
                          <pic:cNvPr id="0" name="icon_dot.png"/>
                          <pic:cNvPicPr/>
                        </pic:nvPicPr>
                        <pic:blipFill>
                          <a:blip r:embed="rId26"/>
                          <a:stretch>
                            <a:fillRect/>
                          </a:stretch>
                        </pic:blipFill>
                        <pic:spPr>
                          <a:xfrm>
                            <a:off x="0" y="0"/>
                            <a:ext cx="93600" cy="93600"/>
                          </a:xfrm>
                          <a:prstGeom prst="rect"/>
                        </pic:spPr>
                      </pic:pic>
                    </a:graphicData>
                  </a:graphic>
                </wp:inline>
              </w:drawing>
            </w:r>
            <w:r>
              <w:rPr>
                <w:rFonts w:ascii="Pretendard" w:hAnsi="Pretendard" w:eastAsia="Pretendard" w:cs="Pretendard"/>
                <w:b/>
                <w:color w:val="251D33"/>
                <w:sz w:val="24"/>
              </w:rPr>
              <w:t xml:space="preserve">  생각해 봐요: 학교에서 AI로 동아리 회원을 뽑는다면, 공정하게 하려고 어떤 점을 점검해야 할까요?</w:t>
            </w:r>
          </w:p>
          <w:tbl>
            <w:tblPr>
              <w:tblW w:w="8930" w:type="dxa"/>
              <w:jc w:val="left"/>
              <w:tblLayout w:type="fixed"/>
              <w:tblCellMar>
                <w:left w:w="0" w:type="dxa"/>
                <w:right w:w="0" w:type="dxa"/>
              </w:tblCellMar>
              <w:tblLook w:firstColumn="1" w:firstRow="1" w:lastColumn="0" w:lastRow="0" w:noHBand="0" w:noVBand="1" w:val="04A0"/>
            </w:tblPr>
            <w:tblGrid>
              <w:gridCol w:w="8930"/>
            </w:tblGrid>
            <w:tr>
              <w:trPr>
                <w:cantSplit/>
                <w:trHeight w:val="567" w:hRule="exact"/>
              </w:trPr>
              <w:tc>
                <w:tcPr>
                  <w:tcW w:type="dxa" w:w="8929"/>
                  <w:tcBorders>
                    <w:top w:val="nil"/>
                    <w:left w:val="nil"/>
                    <w:bottom w:val="dashed" w:sz="6" w:space="0" w:color="AEA2C4"/>
                    <w:right w:val="nil"/>
                  </w:tcBorders>
                  <w:tcMar>
                    <w:top w:w="0" w:type="dxa"/>
                    <w:left w:w="0" w:type="dxa"/>
                    <w:bottom w:w="0" w:type="dxa"/>
                    <w:right w:w="0" w:type="dxa"/>
                  </w:tcMar>
                </w:tcPr>
                <w:p>
                  <w:pPr>
                    <w:widowControl/>
                    <w:spacing w:before="0" w:after="0" w:line="240" w:lineRule="auto"/>
                  </w:pPr>
                </w:p>
              </w:tc>
            </w:tr>
            <w:tr>
              <w:trPr>
                <w:cantSplit/>
                <w:trHeight w:val="567" w:hRule="exact"/>
              </w:trPr>
              <w:tc>
                <w:tcPr>
                  <w:tcW w:type="dxa" w:w="8929"/>
                  <w:tcBorders>
                    <w:top w:val="nil"/>
                    <w:left w:val="nil"/>
                    <w:bottom w:val="dashed" w:sz="6" w:space="0" w:color="AEA2C4"/>
                    <w:right w:val="nil"/>
                  </w:tcBorders>
                  <w:tcMar>
                    <w:top w:w="0" w:type="dxa"/>
                    <w:left w:w="0" w:type="dxa"/>
                    <w:bottom w:w="0" w:type="dxa"/>
                    <w:right w:w="0" w:type="dxa"/>
                  </w:tcMar>
                </w:tcPr>
                <w:p>
                  <w:pPr>
                    <w:widowControl/>
                    <w:spacing w:before="0" w:after="0" w:line="240" w:lineRule="auto"/>
                  </w:pPr>
                </w:p>
              </w:tc>
            </w:tr>
          </w:tbl>
          <w:p>
            <w:pPr>
              <w:spacing w:before="0" w:after="0" w:line="20" w:lineRule="exact"/>
            </w:pPr>
          </w:p>
        </w:tc>
      </w:tr>
    </w:tbl>
    <w:p>
      <w:pPr>
        <w:widowControl/>
        <w:spacing w:before="0" w:after="0" w:line="20" w:lineRule="exact"/>
      </w:pPr>
      <w:r>
        <w:br w:type="page"/>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single" w:sz="6" w:space="0" w:color="AEA2C4"/>
              <w:left w:val="single" w:sz="6" w:space="0" w:color="AEA2C4"/>
              <w:bottom w:val="single" w:sz="6" w:space="0" w:color="AEA2C4"/>
              <w:right w:val="single" w:sz="6" w:space="0" w:color="AEA2C4"/>
            </w:tcBorders>
            <w:shd w:val="clear" w:color="auto" w:fill="EFE7FB"/>
            <w:tcMar>
              <w:top w:w="130" w:type="dxa"/>
              <w:left w:w="220" w:type="dxa"/>
              <w:bottom w:w="130" w:type="dxa"/>
              <w:right w:w="220" w:type="dxa"/>
            </w:tcMar>
          </w:tcPr>
          <w:tbl>
            <w:tblPr>
              <w:tblW w:w="9423" w:type="dxa"/>
              <w:jc w:val="left"/>
              <w:tblLayout w:type="fixed"/>
              <w:tblCellMar>
                <w:left w:w="0" w:type="dxa"/>
                <w:right w:w="0" w:type="dxa"/>
              </w:tblCellMar>
              <w:tblLook w:firstColumn="1" w:firstRow="1" w:lastColumn="0" w:lastRow="0" w:noHBand="0" w:noVBand="1" w:val="04A0"/>
            </w:tblPr>
            <w:tblGrid>
              <w:gridCol w:w="623"/>
              <w:gridCol w:w="8799"/>
            </w:tblGrid>
            <w:tr>
              <w:trPr>
                <w:cantSplit/>
              </w:trPr>
              <w:tc>
                <w:tcPr>
                  <w:tcW w:type="dxa" w:w="624"/>
                  <w:tcBorders>
                    <w:top w:val="nil"/>
                    <w:left w:val="nil"/>
                    <w:bottom w:val="nil"/>
                    <w:right w:val="nil"/>
                  </w:tcBorders>
                  <w:tcMar>
                    <w:top w:w="0" w:type="dxa"/>
                    <w:left w:w="0" w:type="dxa"/>
                    <w:bottom w:w="0" w:type="dxa"/>
                    <w:right w:w="0" w:type="dxa"/>
                  </w:tcMar>
                  <w:vAlign w:val="center"/>
                </w:tcPr>
                <w:p>
                  <w:pPr>
                    <w:keepNext/>
                    <w:widowControl/>
                    <w:spacing w:before="0" w:after="0" w:line="240" w:lineRule="auto"/>
                  </w:pPr>
                  <w:r>
                    <w:drawing>
                      <wp:inline xmlns:a="http://schemas.openxmlformats.org/drawingml/2006/main" xmlns:pic="http://schemas.openxmlformats.org/drawingml/2006/picture">
                        <wp:extent cx="288000" cy="288000"/>
                        <wp:docPr id="29" name="Picture 29"/>
                        <wp:cNvGraphicFramePr>
                          <a:graphicFrameLocks noChangeAspect="1"/>
                        </wp:cNvGraphicFramePr>
                        <a:graphic>
                          <a:graphicData uri="http://schemas.openxmlformats.org/drawingml/2006/picture">
                            <pic:pic>
                              <pic:nvPicPr>
                                <pic:cNvPr id="0" name="icon_glossary.png"/>
                                <pic:cNvPicPr/>
                              </pic:nvPicPr>
                              <pic:blipFill>
                                <a:blip r:embed="rId24"/>
                                <a:stretch>
                                  <a:fillRect/>
                                </a:stretch>
                              </pic:blipFill>
                              <pic:spPr>
                                <a:xfrm>
                                  <a:off x="0" y="0"/>
                                  <a:ext cx="288000" cy="288000"/>
                                </a:xfrm>
                                <a:prstGeom prst="rect"/>
                              </pic:spPr>
                            </pic:pic>
                          </a:graphicData>
                        </a:graphic>
                      </wp:inline>
                    </w:drawing>
                  </w:r>
                </w:p>
              </w:tc>
              <w:tc>
                <w:tcPr>
                  <w:tcW w:type="dxa" w:w="8799"/>
                  <w:tcBorders>
                    <w:top w:val="nil"/>
                    <w:left w:val="nil"/>
                    <w:bottom w:val="nil"/>
                    <w:right w:val="nil"/>
                  </w:tcBorders>
                  <w:tcMar>
                    <w:top w:w="0" w:type="dxa"/>
                    <w:left w:w="0" w:type="dxa"/>
                    <w:bottom w:w="0" w:type="dxa"/>
                    <w:right w:w="0" w:type="dxa"/>
                  </w:tcMar>
                  <w:vAlign w:val="center"/>
                </w:tcPr>
                <w:p>
                  <w:pPr>
                    <w:keepNext/>
                    <w:widowControl/>
                    <w:spacing w:before="0" w:after="0" w:line="276" w:lineRule="auto"/>
                    <w:ind w:left="68"/>
                  </w:pPr>
                  <w:r>
                    <w:rPr>
                      <w:rFonts w:ascii="Pretendard" w:hAnsi="Pretendard" w:eastAsia="Pretendard" w:cs="Pretendard"/>
                      <w:b/>
                      <w:color w:val="6A3FB0"/>
                      <w:sz w:val="36"/>
                    </w:rPr>
                    <w:t>용어 정리</w:t>
                  </w:r>
                  <w:r>
                    <w:rPr>
                      <w:rFonts w:ascii="Pretendard" w:hAnsi="Pretendard" w:eastAsia="Pretendard" w:cs="Pretendard"/>
                      <w:b w:val="0"/>
                      <w:color w:val="625A70"/>
                      <w:sz w:val="20"/>
                    </w:rPr>
                    <w:t xml:space="preserve">   이번 시간에 나온 어려운 말을 모았어요.</w:t>
                  </w:r>
                </w:p>
              </w:tc>
            </w:tr>
          </w:tbl>
          <w:p>
            <w:pPr>
              <w:spacing w:before="0" w:after="0" w:line="20" w:lineRule="exact"/>
            </w:pPr>
          </w:p>
        </w:tc>
      </w:tr>
    </w:tbl>
    <w:p>
      <w:pPr>
        <w:keepNext/>
        <w:widowControl/>
        <w:spacing w:before="0" w:after="0" w:line="20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1757"/>
        <w:gridCol w:w="2097"/>
        <w:gridCol w:w="3515"/>
        <w:gridCol w:w="2494"/>
      </w:tblGrid>
      <w:tr>
        <w:trPr>
          <w:cantSplit/>
          <w:tblHeader/>
        </w:trPr>
        <w:tc>
          <w:tcPr>
            <w:tcW w:type="dxa" w:w="1757"/>
            <w:tcBorders>
              <w:top w:val="single" w:sz="4" w:space="0" w:color="6A3FB0"/>
              <w:left w:val="single" w:sz="4" w:space="0" w:color="6A3FB0"/>
              <w:bottom w:val="single" w:sz="4" w:space="0" w:color="6A3FB0"/>
              <w:right w:val="single" w:sz="4" w:space="0" w:color="6A3FB0"/>
            </w:tcBorders>
            <w:shd w:val="clear" w:color="auto" w:fill="6A3FB0"/>
            <w:tcMar>
              <w:top w:w="100" w:type="dxa"/>
              <w:left w:w="140" w:type="dxa"/>
              <w:bottom w:w="100" w:type="dxa"/>
              <w:right w:w="140" w:type="dxa"/>
            </w:tcMar>
            <w:vAlign w:val="center"/>
          </w:tcPr>
          <w:p>
            <w:pPr>
              <w:widowControl/>
              <w:spacing w:before="0" w:after="0" w:line="288" w:lineRule="auto"/>
            </w:pPr>
            <w:r>
              <w:rPr>
                <w:rFonts w:ascii="Pretendard" w:hAnsi="Pretendard" w:eastAsia="Pretendard" w:cs="Pretendard"/>
                <w:b/>
                <w:color w:val="FFFFFF"/>
                <w:sz w:val="22"/>
              </w:rPr>
              <w:t>용어</w:t>
            </w:r>
          </w:p>
        </w:tc>
        <w:tc>
          <w:tcPr>
            <w:tcW w:type="dxa" w:w="2098"/>
            <w:tcBorders>
              <w:top w:val="single" w:sz="4" w:space="0" w:color="6A3FB0"/>
              <w:left w:val="single" w:sz="4" w:space="0" w:color="6A3FB0"/>
              <w:bottom w:val="single" w:sz="4" w:space="0" w:color="6A3FB0"/>
              <w:right w:val="single" w:sz="4" w:space="0" w:color="6A3FB0"/>
            </w:tcBorders>
            <w:shd w:val="clear" w:color="auto" w:fill="6A3FB0"/>
            <w:tcMar>
              <w:top w:w="100" w:type="dxa"/>
              <w:left w:w="140" w:type="dxa"/>
              <w:bottom w:w="100" w:type="dxa"/>
              <w:right w:w="140" w:type="dxa"/>
            </w:tcMar>
            <w:vAlign w:val="center"/>
          </w:tcPr>
          <w:p>
            <w:pPr>
              <w:widowControl/>
              <w:spacing w:before="0" w:after="0" w:line="288" w:lineRule="auto"/>
            </w:pPr>
            <w:r>
              <w:rPr>
                <w:rFonts w:ascii="Pretendard" w:hAnsi="Pretendard" w:eastAsia="Pretendard" w:cs="Pretendard"/>
                <w:b/>
                <w:color w:val="FFFFFF"/>
                <w:sz w:val="22"/>
              </w:rPr>
              <w:t>영어</w:t>
            </w:r>
          </w:p>
        </w:tc>
        <w:tc>
          <w:tcPr>
            <w:tcW w:type="dxa" w:w="3515"/>
            <w:tcBorders>
              <w:top w:val="single" w:sz="4" w:space="0" w:color="6A3FB0"/>
              <w:left w:val="single" w:sz="4" w:space="0" w:color="6A3FB0"/>
              <w:bottom w:val="single" w:sz="4" w:space="0" w:color="6A3FB0"/>
              <w:right w:val="single" w:sz="4" w:space="0" w:color="6A3FB0"/>
            </w:tcBorders>
            <w:shd w:val="clear" w:color="auto" w:fill="6A3FB0"/>
            <w:tcMar>
              <w:top w:w="100" w:type="dxa"/>
              <w:left w:w="140" w:type="dxa"/>
              <w:bottom w:w="100" w:type="dxa"/>
              <w:right w:w="140" w:type="dxa"/>
            </w:tcMar>
            <w:vAlign w:val="center"/>
          </w:tcPr>
          <w:p>
            <w:pPr>
              <w:widowControl/>
              <w:spacing w:before="0" w:after="0" w:line="288" w:lineRule="auto"/>
            </w:pPr>
            <w:r>
              <w:rPr>
                <w:rFonts w:ascii="Pretendard" w:hAnsi="Pretendard" w:eastAsia="Pretendard" w:cs="Pretendard"/>
                <w:b/>
                <w:color w:val="FFFFFF"/>
                <w:sz w:val="22"/>
              </w:rPr>
              <w:t>쉽게 말하면</w:t>
            </w:r>
          </w:p>
        </w:tc>
        <w:tc>
          <w:tcPr>
            <w:tcW w:type="dxa" w:w="2494"/>
            <w:tcBorders>
              <w:top w:val="single" w:sz="4" w:space="0" w:color="6A3FB0"/>
              <w:left w:val="single" w:sz="4" w:space="0" w:color="6A3FB0"/>
              <w:bottom w:val="single" w:sz="4" w:space="0" w:color="6A3FB0"/>
              <w:right w:val="single" w:sz="4" w:space="0" w:color="6A3FB0"/>
            </w:tcBorders>
            <w:shd w:val="clear" w:color="auto" w:fill="6A3FB0"/>
            <w:tcMar>
              <w:top w:w="100" w:type="dxa"/>
              <w:left w:w="140" w:type="dxa"/>
              <w:bottom w:w="100" w:type="dxa"/>
              <w:right w:w="140" w:type="dxa"/>
            </w:tcMar>
            <w:vAlign w:val="center"/>
          </w:tcPr>
          <w:p>
            <w:pPr>
              <w:widowControl/>
              <w:spacing w:before="0" w:after="0" w:line="288" w:lineRule="auto"/>
            </w:pPr>
            <w:r>
              <w:rPr>
                <w:rFonts w:ascii="Pretendard" w:hAnsi="Pretendard" w:eastAsia="Pretendard" w:cs="Pretendard"/>
                <w:b/>
                <w:color w:val="FFFFFF"/>
                <w:sz w:val="22"/>
              </w:rPr>
              <w:t>예시</w:t>
            </w:r>
          </w:p>
        </w:tc>
      </w:tr>
      <w:tr>
        <w:trPr>
          <w:cantSplit/>
        </w:trPr>
        <w:tc>
          <w:tcPr>
            <w:tcW w:type="dxa" w:w="1757"/>
            <w:tcBorders>
              <w:top w:val="single" w:sz="4" w:space="0" w:color="D1CADB"/>
              <w:left w:val="single" w:sz="4" w:space="0" w:color="D1CADB"/>
              <w:bottom w:val="single" w:sz="4" w:space="0" w:color="D1CADB"/>
              <w:right w:val="single" w:sz="4" w:space="0" w:color="D1CADB"/>
            </w:tcBorders>
            <w:shd w:val="clear" w:color="auto" w:fill="FFFFFF"/>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color w:val="6A3FB0"/>
                <w:sz w:val="22"/>
              </w:rPr>
              <w:t>편향</w:t>
            </w:r>
          </w:p>
        </w:tc>
        <w:tc>
          <w:tcPr>
            <w:tcW w:type="dxa" w:w="2098"/>
            <w:tcBorders>
              <w:top w:val="single" w:sz="4" w:space="0" w:color="D1CADB"/>
              <w:left w:val="single" w:sz="4" w:space="0" w:color="D1CADB"/>
              <w:bottom w:val="single" w:sz="4" w:space="0" w:color="D1CADB"/>
              <w:right w:val="single" w:sz="4" w:space="0" w:color="D1CADB"/>
            </w:tcBorders>
            <w:shd w:val="clear" w:color="auto" w:fill="FFFFFF"/>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625A70"/>
                <w:sz w:val="22"/>
              </w:rPr>
              <w:t>bias</w:t>
            </w:r>
          </w:p>
        </w:tc>
        <w:tc>
          <w:tcPr>
            <w:tcW w:type="dxa" w:w="3515"/>
            <w:tcBorders>
              <w:top w:val="single" w:sz="4" w:space="0" w:color="D1CADB"/>
              <w:left w:val="single" w:sz="4" w:space="0" w:color="D1CADB"/>
              <w:bottom w:val="single" w:sz="4" w:space="0" w:color="D1CADB"/>
              <w:right w:val="single" w:sz="4" w:space="0" w:color="D1CADB"/>
            </w:tcBorders>
            <w:shd w:val="clear" w:color="auto" w:fill="FFFFFF"/>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251D33"/>
                <w:sz w:val="22"/>
              </w:rPr>
              <w:t>한쪽으로 치우친 판단이나 결과</w:t>
            </w:r>
          </w:p>
        </w:tc>
        <w:tc>
          <w:tcPr>
            <w:tcW w:type="dxa" w:w="2494"/>
            <w:tcBorders>
              <w:top w:val="single" w:sz="4" w:space="0" w:color="D1CADB"/>
              <w:left w:val="single" w:sz="4" w:space="0" w:color="D1CADB"/>
              <w:bottom w:val="single" w:sz="4" w:space="0" w:color="D1CADB"/>
              <w:right w:val="single" w:sz="4" w:space="0" w:color="D1CADB"/>
            </w:tcBorders>
            <w:shd w:val="clear" w:color="auto" w:fill="FFFFFF"/>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251D33"/>
                <w:sz w:val="22"/>
              </w:rPr>
              <w:t>나는 새만 새라고 함</w:t>
            </w:r>
          </w:p>
        </w:tc>
      </w:tr>
      <w:tr>
        <w:trPr>
          <w:cantSplit/>
        </w:trPr>
        <w:tc>
          <w:tcPr>
            <w:tcW w:type="dxa" w:w="1757"/>
            <w:tcBorders>
              <w:top w:val="single" w:sz="4" w:space="0" w:color="D1CADB"/>
              <w:left w:val="single" w:sz="4" w:space="0" w:color="D1CADB"/>
              <w:bottom w:val="single" w:sz="4" w:space="0" w:color="D1CADB"/>
              <w:right w:val="single" w:sz="4" w:space="0" w:color="D1CADB"/>
            </w:tcBorders>
            <w:shd w:val="clear" w:color="auto" w:fill="E9E4F0"/>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color w:val="6A3FB0"/>
                <w:sz w:val="22"/>
              </w:rPr>
              <w:t>공정성</w:t>
            </w:r>
          </w:p>
        </w:tc>
        <w:tc>
          <w:tcPr>
            <w:tcW w:type="dxa" w:w="2098"/>
            <w:tcBorders>
              <w:top w:val="single" w:sz="4" w:space="0" w:color="D1CADB"/>
              <w:left w:val="single" w:sz="4" w:space="0" w:color="D1CADB"/>
              <w:bottom w:val="single" w:sz="4" w:space="0" w:color="D1CADB"/>
              <w:right w:val="single" w:sz="4" w:space="0" w:color="D1CADB"/>
            </w:tcBorders>
            <w:shd w:val="clear" w:color="auto" w:fill="E9E4F0"/>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625A70"/>
                <w:sz w:val="22"/>
              </w:rPr>
              <w:t>fairness</w:t>
            </w:r>
          </w:p>
        </w:tc>
        <w:tc>
          <w:tcPr>
            <w:tcW w:type="dxa" w:w="3515"/>
            <w:tcBorders>
              <w:top w:val="single" w:sz="4" w:space="0" w:color="D1CADB"/>
              <w:left w:val="single" w:sz="4" w:space="0" w:color="D1CADB"/>
              <w:bottom w:val="single" w:sz="4" w:space="0" w:color="D1CADB"/>
              <w:right w:val="single" w:sz="4" w:space="0" w:color="D1CADB"/>
            </w:tcBorders>
            <w:shd w:val="clear" w:color="auto" w:fill="E9E4F0"/>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251D33"/>
                <w:sz w:val="22"/>
              </w:rPr>
              <w:t>누구에게나 고르게, 차별 없이 대하기</w:t>
            </w:r>
          </w:p>
        </w:tc>
        <w:tc>
          <w:tcPr>
            <w:tcW w:type="dxa" w:w="2494"/>
            <w:tcBorders>
              <w:top w:val="single" w:sz="4" w:space="0" w:color="D1CADB"/>
              <w:left w:val="single" w:sz="4" w:space="0" w:color="D1CADB"/>
              <w:bottom w:val="single" w:sz="4" w:space="0" w:color="D1CADB"/>
              <w:right w:val="single" w:sz="4" w:space="0" w:color="D1CADB"/>
            </w:tcBorders>
            <w:shd w:val="clear" w:color="auto" w:fill="E9E4F0"/>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251D33"/>
                <w:sz w:val="22"/>
              </w:rPr>
              <w:t>모든 무리에서 비슷한 정답률</w:t>
            </w:r>
          </w:p>
        </w:tc>
      </w:tr>
      <w:tr>
        <w:trPr>
          <w:cantSplit/>
        </w:trPr>
        <w:tc>
          <w:tcPr>
            <w:tcW w:type="dxa" w:w="1757"/>
            <w:tcBorders>
              <w:top w:val="single" w:sz="4" w:space="0" w:color="D1CADB"/>
              <w:left w:val="single" w:sz="4" w:space="0" w:color="D1CADB"/>
              <w:bottom w:val="single" w:sz="4" w:space="0" w:color="D1CADB"/>
              <w:right w:val="single" w:sz="4" w:space="0" w:color="D1CADB"/>
            </w:tcBorders>
            <w:shd w:val="clear" w:color="auto" w:fill="FFFFFF"/>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color w:val="6A3FB0"/>
                <w:sz w:val="22"/>
              </w:rPr>
              <w:t>대표성</w:t>
            </w:r>
          </w:p>
        </w:tc>
        <w:tc>
          <w:tcPr>
            <w:tcW w:type="dxa" w:w="2098"/>
            <w:tcBorders>
              <w:top w:val="single" w:sz="4" w:space="0" w:color="D1CADB"/>
              <w:left w:val="single" w:sz="4" w:space="0" w:color="D1CADB"/>
              <w:bottom w:val="single" w:sz="4" w:space="0" w:color="D1CADB"/>
              <w:right w:val="single" w:sz="4" w:space="0" w:color="D1CADB"/>
            </w:tcBorders>
            <w:shd w:val="clear" w:color="auto" w:fill="FFFFFF"/>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625A70"/>
                <w:sz w:val="22"/>
              </w:rPr>
              <w:t>representativeness</w:t>
            </w:r>
          </w:p>
        </w:tc>
        <w:tc>
          <w:tcPr>
            <w:tcW w:type="dxa" w:w="3515"/>
            <w:tcBorders>
              <w:top w:val="single" w:sz="4" w:space="0" w:color="D1CADB"/>
              <w:left w:val="single" w:sz="4" w:space="0" w:color="D1CADB"/>
              <w:bottom w:val="single" w:sz="4" w:space="0" w:color="D1CADB"/>
              <w:right w:val="single" w:sz="4" w:space="0" w:color="D1CADB"/>
            </w:tcBorders>
            <w:shd w:val="clear" w:color="auto" w:fill="FFFFFF"/>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251D33"/>
                <w:sz w:val="22"/>
              </w:rPr>
              <w:t>데이터가 세상을 고르게 담은 정도</w:t>
            </w:r>
          </w:p>
        </w:tc>
        <w:tc>
          <w:tcPr>
            <w:tcW w:type="dxa" w:w="2494"/>
            <w:tcBorders>
              <w:top w:val="single" w:sz="4" w:space="0" w:color="D1CADB"/>
              <w:left w:val="single" w:sz="4" w:space="0" w:color="D1CADB"/>
              <w:bottom w:val="single" w:sz="4" w:space="0" w:color="D1CADB"/>
              <w:right w:val="single" w:sz="4" w:space="0" w:color="D1CADB"/>
            </w:tcBorders>
            <w:shd w:val="clear" w:color="auto" w:fill="FFFFFF"/>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251D33"/>
                <w:sz w:val="22"/>
              </w:rPr>
              <w:t>여러 종류의 새 사진</w:t>
            </w:r>
          </w:p>
        </w:tc>
      </w:tr>
      <w:tr>
        <w:trPr>
          <w:cantSplit/>
        </w:trPr>
        <w:tc>
          <w:tcPr>
            <w:tcW w:type="dxa" w:w="1757"/>
            <w:tcBorders>
              <w:top w:val="single" w:sz="4" w:space="0" w:color="D1CADB"/>
              <w:left w:val="single" w:sz="4" w:space="0" w:color="D1CADB"/>
              <w:bottom w:val="single" w:sz="4" w:space="0" w:color="D1CADB"/>
              <w:right w:val="single" w:sz="4" w:space="0" w:color="D1CADB"/>
            </w:tcBorders>
            <w:shd w:val="clear" w:color="auto" w:fill="E9E4F0"/>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color w:val="6A3FB0"/>
                <w:sz w:val="22"/>
              </w:rPr>
              <w:t>차별</w:t>
            </w:r>
          </w:p>
        </w:tc>
        <w:tc>
          <w:tcPr>
            <w:tcW w:type="dxa" w:w="2098"/>
            <w:tcBorders>
              <w:top w:val="single" w:sz="4" w:space="0" w:color="D1CADB"/>
              <w:left w:val="single" w:sz="4" w:space="0" w:color="D1CADB"/>
              <w:bottom w:val="single" w:sz="4" w:space="0" w:color="D1CADB"/>
              <w:right w:val="single" w:sz="4" w:space="0" w:color="D1CADB"/>
            </w:tcBorders>
            <w:shd w:val="clear" w:color="auto" w:fill="E9E4F0"/>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625A70"/>
                <w:sz w:val="22"/>
              </w:rPr>
              <w:t>discrimination</w:t>
            </w:r>
          </w:p>
        </w:tc>
        <w:tc>
          <w:tcPr>
            <w:tcW w:type="dxa" w:w="3515"/>
            <w:tcBorders>
              <w:top w:val="single" w:sz="4" w:space="0" w:color="D1CADB"/>
              <w:left w:val="single" w:sz="4" w:space="0" w:color="D1CADB"/>
              <w:bottom w:val="single" w:sz="4" w:space="0" w:color="D1CADB"/>
              <w:right w:val="single" w:sz="4" w:space="0" w:color="D1CADB"/>
            </w:tcBorders>
            <w:shd w:val="clear" w:color="auto" w:fill="E9E4F0"/>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251D33"/>
                <w:sz w:val="22"/>
              </w:rPr>
              <w:t>정당한 까닭 없이 다르게 대하기</w:t>
            </w:r>
          </w:p>
        </w:tc>
        <w:tc>
          <w:tcPr>
            <w:tcW w:type="dxa" w:w="2494"/>
            <w:tcBorders>
              <w:top w:val="single" w:sz="4" w:space="0" w:color="D1CADB"/>
              <w:left w:val="single" w:sz="4" w:space="0" w:color="D1CADB"/>
              <w:bottom w:val="single" w:sz="4" w:space="0" w:color="D1CADB"/>
              <w:right w:val="single" w:sz="4" w:space="0" w:color="D1CADB"/>
            </w:tcBorders>
            <w:shd w:val="clear" w:color="auto" w:fill="E9E4F0"/>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251D33"/>
                <w:sz w:val="22"/>
              </w:rPr>
              <w:t>성별로 점수 깎기</w:t>
            </w:r>
          </w:p>
        </w:tc>
      </w:tr>
      <w:tr>
        <w:trPr>
          <w:cantSplit/>
        </w:trPr>
        <w:tc>
          <w:tcPr>
            <w:tcW w:type="dxa" w:w="1757"/>
            <w:tcBorders>
              <w:top w:val="single" w:sz="4" w:space="0" w:color="D1CADB"/>
              <w:left w:val="single" w:sz="4" w:space="0" w:color="D1CADB"/>
              <w:bottom w:val="single" w:sz="4" w:space="0" w:color="D1CADB"/>
              <w:right w:val="single" w:sz="4" w:space="0" w:color="D1CADB"/>
            </w:tcBorders>
            <w:shd w:val="clear" w:color="auto" w:fill="FFFFFF"/>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color w:val="6A3FB0"/>
                <w:sz w:val="22"/>
              </w:rPr>
              <w:t>무리</w:t>
            </w:r>
          </w:p>
        </w:tc>
        <w:tc>
          <w:tcPr>
            <w:tcW w:type="dxa" w:w="2098"/>
            <w:tcBorders>
              <w:top w:val="single" w:sz="4" w:space="0" w:color="D1CADB"/>
              <w:left w:val="single" w:sz="4" w:space="0" w:color="D1CADB"/>
              <w:bottom w:val="single" w:sz="4" w:space="0" w:color="D1CADB"/>
              <w:right w:val="single" w:sz="4" w:space="0" w:color="D1CADB"/>
            </w:tcBorders>
            <w:shd w:val="clear" w:color="auto" w:fill="FFFFFF"/>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625A70"/>
                <w:sz w:val="22"/>
              </w:rPr>
              <w:t>group</w:t>
            </w:r>
          </w:p>
        </w:tc>
        <w:tc>
          <w:tcPr>
            <w:tcW w:type="dxa" w:w="3515"/>
            <w:tcBorders>
              <w:top w:val="single" w:sz="4" w:space="0" w:color="D1CADB"/>
              <w:left w:val="single" w:sz="4" w:space="0" w:color="D1CADB"/>
              <w:bottom w:val="single" w:sz="4" w:space="0" w:color="D1CADB"/>
              <w:right w:val="single" w:sz="4" w:space="0" w:color="D1CADB"/>
            </w:tcBorders>
            <w:shd w:val="clear" w:color="auto" w:fill="FFFFFF"/>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251D33"/>
                <w:sz w:val="22"/>
              </w:rPr>
              <w:t>공통점으로 묶인 집단</w:t>
            </w:r>
          </w:p>
        </w:tc>
        <w:tc>
          <w:tcPr>
            <w:tcW w:type="dxa" w:w="2494"/>
            <w:tcBorders>
              <w:top w:val="single" w:sz="4" w:space="0" w:color="D1CADB"/>
              <w:left w:val="single" w:sz="4" w:space="0" w:color="D1CADB"/>
              <w:bottom w:val="single" w:sz="4" w:space="0" w:color="D1CADB"/>
              <w:right w:val="single" w:sz="4" w:space="0" w:color="D1CADB"/>
            </w:tcBorders>
            <w:shd w:val="clear" w:color="auto" w:fill="FFFFFF"/>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251D33"/>
                <w:sz w:val="22"/>
              </w:rPr>
              <w:t>헤엄치는 새</w:t>
            </w:r>
          </w:p>
        </w:tc>
      </w:tr>
      <w:tr>
        <w:trPr>
          <w:cantSplit/>
        </w:trPr>
        <w:tc>
          <w:tcPr>
            <w:tcW w:type="dxa" w:w="1757"/>
            <w:tcBorders>
              <w:top w:val="single" w:sz="4" w:space="0" w:color="D1CADB"/>
              <w:left w:val="single" w:sz="4" w:space="0" w:color="D1CADB"/>
              <w:bottom w:val="single" w:sz="4" w:space="0" w:color="D1CADB"/>
              <w:right w:val="single" w:sz="4" w:space="0" w:color="D1CADB"/>
            </w:tcBorders>
            <w:shd w:val="clear" w:color="auto" w:fill="E9E4F0"/>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color w:val="6A3FB0"/>
                <w:sz w:val="22"/>
              </w:rPr>
              <w:t>정답률</w:t>
            </w:r>
          </w:p>
        </w:tc>
        <w:tc>
          <w:tcPr>
            <w:tcW w:type="dxa" w:w="2098"/>
            <w:tcBorders>
              <w:top w:val="single" w:sz="4" w:space="0" w:color="D1CADB"/>
              <w:left w:val="single" w:sz="4" w:space="0" w:color="D1CADB"/>
              <w:bottom w:val="single" w:sz="4" w:space="0" w:color="D1CADB"/>
              <w:right w:val="single" w:sz="4" w:space="0" w:color="D1CADB"/>
            </w:tcBorders>
            <w:shd w:val="clear" w:color="auto" w:fill="E9E4F0"/>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625A70"/>
                <w:sz w:val="22"/>
              </w:rPr>
              <w:t>accuracy</w:t>
            </w:r>
          </w:p>
        </w:tc>
        <w:tc>
          <w:tcPr>
            <w:tcW w:type="dxa" w:w="3515"/>
            <w:tcBorders>
              <w:top w:val="single" w:sz="4" w:space="0" w:color="D1CADB"/>
              <w:left w:val="single" w:sz="4" w:space="0" w:color="D1CADB"/>
              <w:bottom w:val="single" w:sz="4" w:space="0" w:color="D1CADB"/>
              <w:right w:val="single" w:sz="4" w:space="0" w:color="D1CADB"/>
            </w:tcBorders>
            <w:shd w:val="clear" w:color="auto" w:fill="E9E4F0"/>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251D33"/>
                <w:sz w:val="22"/>
              </w:rPr>
              <w:t>맞힌 비율</w:t>
            </w:r>
          </w:p>
        </w:tc>
        <w:tc>
          <w:tcPr>
            <w:tcW w:type="dxa" w:w="2494"/>
            <w:tcBorders>
              <w:top w:val="single" w:sz="4" w:space="0" w:color="D1CADB"/>
              <w:left w:val="single" w:sz="4" w:space="0" w:color="D1CADB"/>
              <w:bottom w:val="single" w:sz="4" w:space="0" w:color="D1CADB"/>
              <w:right w:val="single" w:sz="4" w:space="0" w:color="D1CADB"/>
            </w:tcBorders>
            <w:shd w:val="clear" w:color="auto" w:fill="E9E4F0"/>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251D33"/>
                <w:sz w:val="22"/>
              </w:rPr>
              <w:t>95%, 30%</w:t>
            </w:r>
          </w:p>
        </w:tc>
      </w:tr>
      <w:tr>
        <w:trPr>
          <w:cantSplit/>
        </w:trPr>
        <w:tc>
          <w:tcPr>
            <w:tcW w:type="dxa" w:w="1757"/>
            <w:tcBorders>
              <w:top w:val="single" w:sz="4" w:space="0" w:color="D1CADB"/>
              <w:left w:val="single" w:sz="4" w:space="0" w:color="D1CADB"/>
              <w:bottom w:val="single" w:sz="4" w:space="0" w:color="D1CADB"/>
              <w:right w:val="single" w:sz="4" w:space="0" w:color="D1CADB"/>
            </w:tcBorders>
            <w:shd w:val="clear" w:color="auto" w:fill="FFFFFF"/>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color w:val="6A3FB0"/>
                <w:sz w:val="22"/>
              </w:rPr>
              <w:t>최종 검토</w:t>
            </w:r>
          </w:p>
        </w:tc>
        <w:tc>
          <w:tcPr>
            <w:tcW w:type="dxa" w:w="2098"/>
            <w:tcBorders>
              <w:top w:val="single" w:sz="4" w:space="0" w:color="D1CADB"/>
              <w:left w:val="single" w:sz="4" w:space="0" w:color="D1CADB"/>
              <w:bottom w:val="single" w:sz="4" w:space="0" w:color="D1CADB"/>
              <w:right w:val="single" w:sz="4" w:space="0" w:color="D1CADB"/>
            </w:tcBorders>
            <w:shd w:val="clear" w:color="auto" w:fill="FFFFFF"/>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625A70"/>
                <w:sz w:val="22"/>
              </w:rPr>
              <w:t>final review</w:t>
            </w:r>
          </w:p>
        </w:tc>
        <w:tc>
          <w:tcPr>
            <w:tcW w:type="dxa" w:w="3515"/>
            <w:tcBorders>
              <w:top w:val="single" w:sz="4" w:space="0" w:color="D1CADB"/>
              <w:left w:val="single" w:sz="4" w:space="0" w:color="D1CADB"/>
              <w:bottom w:val="single" w:sz="4" w:space="0" w:color="D1CADB"/>
              <w:right w:val="single" w:sz="4" w:space="0" w:color="D1CADB"/>
            </w:tcBorders>
            <w:shd w:val="clear" w:color="auto" w:fill="FFFFFF"/>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251D33"/>
                <w:sz w:val="22"/>
              </w:rPr>
              <w:t>마지막에 사람이 살펴보고 결정하기</w:t>
            </w:r>
          </w:p>
        </w:tc>
        <w:tc>
          <w:tcPr>
            <w:tcW w:type="dxa" w:w="2494"/>
            <w:tcBorders>
              <w:top w:val="single" w:sz="4" w:space="0" w:color="D1CADB"/>
              <w:left w:val="single" w:sz="4" w:space="0" w:color="D1CADB"/>
              <w:bottom w:val="single" w:sz="4" w:space="0" w:color="D1CADB"/>
              <w:right w:val="single" w:sz="4" w:space="0" w:color="D1CADB"/>
            </w:tcBorders>
            <w:shd w:val="clear" w:color="auto" w:fill="FFFFFF"/>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251D33"/>
                <w:sz w:val="22"/>
              </w:rPr>
              <w:t>채용 결정</w:t>
            </w:r>
          </w:p>
        </w:tc>
      </w:tr>
      <w:tr>
        <w:trPr>
          <w:cantSplit/>
        </w:trPr>
        <w:tc>
          <w:tcPr>
            <w:tcW w:type="dxa" w:w="1757"/>
            <w:tcBorders>
              <w:top w:val="single" w:sz="4" w:space="0" w:color="D1CADB"/>
              <w:left w:val="single" w:sz="4" w:space="0" w:color="D1CADB"/>
              <w:bottom w:val="single" w:sz="4" w:space="0" w:color="D1CADB"/>
              <w:right w:val="single" w:sz="4" w:space="0" w:color="D1CADB"/>
            </w:tcBorders>
            <w:shd w:val="clear" w:color="auto" w:fill="E9E4F0"/>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color w:val="6A3FB0"/>
                <w:sz w:val="22"/>
              </w:rPr>
              <w:t>이력서</w:t>
            </w:r>
          </w:p>
        </w:tc>
        <w:tc>
          <w:tcPr>
            <w:tcW w:type="dxa" w:w="2098"/>
            <w:tcBorders>
              <w:top w:val="single" w:sz="4" w:space="0" w:color="D1CADB"/>
              <w:left w:val="single" w:sz="4" w:space="0" w:color="D1CADB"/>
              <w:bottom w:val="single" w:sz="4" w:space="0" w:color="D1CADB"/>
              <w:right w:val="single" w:sz="4" w:space="0" w:color="D1CADB"/>
            </w:tcBorders>
            <w:shd w:val="clear" w:color="auto" w:fill="E9E4F0"/>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625A70"/>
                <w:sz w:val="22"/>
              </w:rPr>
              <w:t>résumé</w:t>
            </w:r>
          </w:p>
        </w:tc>
        <w:tc>
          <w:tcPr>
            <w:tcW w:type="dxa" w:w="3515"/>
            <w:tcBorders>
              <w:top w:val="single" w:sz="4" w:space="0" w:color="D1CADB"/>
              <w:left w:val="single" w:sz="4" w:space="0" w:color="D1CADB"/>
              <w:bottom w:val="single" w:sz="4" w:space="0" w:color="D1CADB"/>
              <w:right w:val="single" w:sz="4" w:space="0" w:color="D1CADB"/>
            </w:tcBorders>
            <w:shd w:val="clear" w:color="auto" w:fill="E9E4F0"/>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251D33"/>
                <w:sz w:val="22"/>
              </w:rPr>
              <w:t>학력과 경력을 적은 문서</w:t>
            </w:r>
          </w:p>
        </w:tc>
        <w:tc>
          <w:tcPr>
            <w:tcW w:type="dxa" w:w="2494"/>
            <w:tcBorders>
              <w:top w:val="single" w:sz="4" w:space="0" w:color="D1CADB"/>
              <w:left w:val="single" w:sz="4" w:space="0" w:color="D1CADB"/>
              <w:bottom w:val="single" w:sz="4" w:space="0" w:color="D1CADB"/>
              <w:right w:val="single" w:sz="4" w:space="0" w:color="D1CADB"/>
            </w:tcBorders>
            <w:shd w:val="clear" w:color="auto" w:fill="E9E4F0"/>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251D33"/>
                <w:sz w:val="22"/>
              </w:rPr>
              <w:t>지원자 서류</w:t>
            </w:r>
          </w:p>
        </w:tc>
      </w:tr>
      <w:tr>
        <w:trPr>
          <w:cantSplit/>
        </w:trPr>
        <w:tc>
          <w:tcPr>
            <w:tcW w:type="dxa" w:w="1757"/>
            <w:tcBorders>
              <w:top w:val="single" w:sz="4" w:space="0" w:color="D1CADB"/>
              <w:left w:val="single" w:sz="4" w:space="0" w:color="D1CADB"/>
              <w:bottom w:val="single" w:sz="4" w:space="0" w:color="D1CADB"/>
              <w:right w:val="single" w:sz="4" w:space="0" w:color="D1CADB"/>
            </w:tcBorders>
            <w:shd w:val="clear" w:color="auto" w:fill="FFFFFF"/>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color w:val="6A3FB0"/>
                <w:sz w:val="22"/>
              </w:rPr>
              <w:t>과거 기록</w:t>
            </w:r>
          </w:p>
        </w:tc>
        <w:tc>
          <w:tcPr>
            <w:tcW w:type="dxa" w:w="2098"/>
            <w:tcBorders>
              <w:top w:val="single" w:sz="4" w:space="0" w:color="D1CADB"/>
              <w:left w:val="single" w:sz="4" w:space="0" w:color="D1CADB"/>
              <w:bottom w:val="single" w:sz="4" w:space="0" w:color="D1CADB"/>
              <w:right w:val="single" w:sz="4" w:space="0" w:color="D1CADB"/>
            </w:tcBorders>
            <w:shd w:val="clear" w:color="auto" w:fill="FFFFFF"/>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625A70"/>
                <w:sz w:val="22"/>
              </w:rPr>
              <w:t>historical data</w:t>
            </w:r>
          </w:p>
        </w:tc>
        <w:tc>
          <w:tcPr>
            <w:tcW w:type="dxa" w:w="3515"/>
            <w:tcBorders>
              <w:top w:val="single" w:sz="4" w:space="0" w:color="D1CADB"/>
              <w:left w:val="single" w:sz="4" w:space="0" w:color="D1CADB"/>
              <w:bottom w:val="single" w:sz="4" w:space="0" w:color="D1CADB"/>
              <w:right w:val="single" w:sz="4" w:space="0" w:color="D1CADB"/>
            </w:tcBorders>
            <w:shd w:val="clear" w:color="auto" w:fill="FFFFFF"/>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251D33"/>
                <w:sz w:val="22"/>
              </w:rPr>
              <w:t>예전에 쌓인 자료</w:t>
            </w:r>
          </w:p>
        </w:tc>
        <w:tc>
          <w:tcPr>
            <w:tcW w:type="dxa" w:w="2494"/>
            <w:tcBorders>
              <w:top w:val="single" w:sz="4" w:space="0" w:color="D1CADB"/>
              <w:left w:val="single" w:sz="4" w:space="0" w:color="D1CADB"/>
              <w:bottom w:val="single" w:sz="4" w:space="0" w:color="D1CADB"/>
              <w:right w:val="single" w:sz="4" w:space="0" w:color="D1CADB"/>
            </w:tcBorders>
            <w:shd w:val="clear" w:color="auto" w:fill="FFFFFF"/>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251D33"/>
                <w:sz w:val="22"/>
              </w:rPr>
              <w:t>예전 지원자 자료</w:t>
            </w:r>
          </w:p>
        </w:tc>
      </w:tr>
      <w:tr>
        <w:trPr>
          <w:cantSplit/>
        </w:trPr>
        <w:tc>
          <w:tcPr>
            <w:tcW w:type="dxa" w:w="1757"/>
            <w:tcBorders>
              <w:top w:val="single" w:sz="4" w:space="0" w:color="D1CADB"/>
              <w:left w:val="single" w:sz="4" w:space="0" w:color="D1CADB"/>
              <w:bottom w:val="single" w:sz="4" w:space="0" w:color="D1CADB"/>
              <w:right w:val="single" w:sz="4" w:space="0" w:color="D1CADB"/>
            </w:tcBorders>
            <w:shd w:val="clear" w:color="auto" w:fill="E9E4F0"/>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color w:val="6A3FB0"/>
                <w:sz w:val="22"/>
              </w:rPr>
              <w:t>점검</w:t>
            </w:r>
          </w:p>
        </w:tc>
        <w:tc>
          <w:tcPr>
            <w:tcW w:type="dxa" w:w="2098"/>
            <w:tcBorders>
              <w:top w:val="single" w:sz="4" w:space="0" w:color="D1CADB"/>
              <w:left w:val="single" w:sz="4" w:space="0" w:color="D1CADB"/>
              <w:bottom w:val="single" w:sz="4" w:space="0" w:color="D1CADB"/>
              <w:right w:val="single" w:sz="4" w:space="0" w:color="D1CADB"/>
            </w:tcBorders>
            <w:shd w:val="clear" w:color="auto" w:fill="E9E4F0"/>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625A70"/>
                <w:sz w:val="22"/>
              </w:rPr>
              <w:t>audit</w:t>
            </w:r>
          </w:p>
        </w:tc>
        <w:tc>
          <w:tcPr>
            <w:tcW w:type="dxa" w:w="3515"/>
            <w:tcBorders>
              <w:top w:val="single" w:sz="4" w:space="0" w:color="D1CADB"/>
              <w:left w:val="single" w:sz="4" w:space="0" w:color="D1CADB"/>
              <w:bottom w:val="single" w:sz="4" w:space="0" w:color="D1CADB"/>
              <w:right w:val="single" w:sz="4" w:space="0" w:color="D1CADB"/>
            </w:tcBorders>
            <w:shd w:val="clear" w:color="auto" w:fill="E9E4F0"/>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251D33"/>
                <w:sz w:val="22"/>
              </w:rPr>
              <w:t>문제가 없는지 꼼꼼히 살피기</w:t>
            </w:r>
          </w:p>
        </w:tc>
        <w:tc>
          <w:tcPr>
            <w:tcW w:type="dxa" w:w="2494"/>
            <w:tcBorders>
              <w:top w:val="single" w:sz="4" w:space="0" w:color="D1CADB"/>
              <w:left w:val="single" w:sz="4" w:space="0" w:color="D1CADB"/>
              <w:bottom w:val="single" w:sz="4" w:space="0" w:color="D1CADB"/>
              <w:right w:val="single" w:sz="4" w:space="0" w:color="D1CADB"/>
            </w:tcBorders>
            <w:shd w:val="clear" w:color="auto" w:fill="E9E4F0"/>
            <w:tcMar>
              <w:top w:w="90" w:type="dxa"/>
              <w:left w:w="140" w:type="dxa"/>
              <w:bottom w:w="90" w:type="dxa"/>
              <w:right w:w="140" w:type="dxa"/>
            </w:tcMar>
            <w:vAlign w:val="center"/>
          </w:tcPr>
          <w:p>
            <w:pPr>
              <w:widowControl/>
              <w:spacing w:before="0" w:after="0" w:line="312" w:lineRule="auto"/>
            </w:pPr>
            <w:r>
              <w:rPr>
                <w:rFonts w:ascii="Pretendard" w:hAnsi="Pretendard" w:eastAsia="Pretendard" w:cs="Pretendard"/>
                <w:b w:val="0"/>
                <w:color w:val="251D33"/>
                <w:sz w:val="22"/>
              </w:rPr>
              <w:t>무리별 결과 확인</w:t>
            </w:r>
          </w:p>
        </w:tc>
      </w:tr>
    </w:tbl>
    <w:p>
      <w:pPr>
        <w:widowControl/>
        <w:spacing w:before="0" w:after="0" w:line="320" w:lineRule="exact"/>
      </w:pPr>
      <w:r>
        <w:rPr>
          <w:rFonts w:ascii="Pretendard" w:hAnsi="Pretendard" w:eastAsia="Pretendard" w:cs="Pretendard"/>
          <w:sz w:val="4"/>
        </w:rPr>
      </w:r>
    </w:p>
    <w:tbl>
      <w:tblPr>
        <w:tblW w:w="9865" w:type="dxa"/>
        <w:jc w:val="center"/>
        <w:tblLayout w:type="fixed"/>
        <w:tblCellMar>
          <w:left w:w="0" w:type="dxa"/>
          <w:right w:w="0" w:type="dxa"/>
        </w:tblCellMar>
        <w:tblLook w:firstColumn="1" w:firstRow="1" w:lastColumn="0" w:lastRow="0" w:noHBand="0" w:noVBand="1" w:val="04A0"/>
      </w:tblPr>
      <w:tblGrid>
        <w:gridCol w:w="9865"/>
      </w:tblGrid>
      <w:tr>
        <w:trPr>
          <w:cantSplit/>
        </w:trPr>
        <w:tc>
          <w:tcPr>
            <w:tcW w:type="dxa" w:w="9865"/>
            <w:tcBorders>
              <w:top w:val="dashed" w:sz="6" w:space="0" w:color="625A70"/>
              <w:left w:val="dashed" w:sz="6" w:space="0" w:color="625A70"/>
              <w:bottom w:val="dashed" w:sz="6" w:space="0" w:color="625A70"/>
              <w:right w:val="dashed" w:sz="6" w:space="0" w:color="625A70"/>
            </w:tcBorders>
            <w:shd w:val="clear" w:color="auto" w:fill="FAFAF7"/>
            <w:tcMar>
              <w:top w:w="170" w:type="dxa"/>
              <w:left w:w="260" w:type="dxa"/>
              <w:bottom w:w="170" w:type="dxa"/>
              <w:right w:w="260" w:type="dxa"/>
            </w:tcMar>
          </w:tcPr>
          <w:p>
            <w:pPr>
              <w:widowControl/>
              <w:spacing w:before="0" w:after="100" w:line="288" w:lineRule="auto"/>
            </w:pPr>
            <w:r>
              <w:drawing>
                <wp:inline xmlns:a="http://schemas.openxmlformats.org/drawingml/2006/main" xmlns:pic="http://schemas.openxmlformats.org/drawingml/2006/picture">
                  <wp:extent cx="158400" cy="158400"/>
                  <wp:docPr id="30" name="Picture 30"/>
                  <wp:cNvGraphicFramePr>
                    <a:graphicFrameLocks noChangeAspect="1"/>
                  </wp:cNvGraphicFramePr>
                  <a:graphic>
                    <a:graphicData uri="http://schemas.openxmlformats.org/drawingml/2006/picture">
                      <pic:pic>
                        <pic:nvPicPr>
                          <pic:cNvPr id="0" name="icon_key.png"/>
                          <pic:cNvPicPr/>
                        </pic:nvPicPr>
                        <pic:blipFill>
                          <a:blip r:embed="rId17"/>
                          <a:stretch>
                            <a:fillRect/>
                          </a:stretch>
                        </pic:blipFill>
                        <pic:spPr>
                          <a:xfrm>
                            <a:off x="0" y="0"/>
                            <a:ext cx="158400" cy="158400"/>
                          </a:xfrm>
                          <a:prstGeom prst="rect"/>
                        </pic:spPr>
                      </pic:pic>
                    </a:graphicData>
                  </a:graphic>
                </wp:inline>
              </w:drawing>
            </w:r>
            <w:r>
              <w:rPr>
                <w:rFonts w:ascii="Pretendard" w:hAnsi="Pretendard" w:eastAsia="Pretendard" w:cs="Pretendard"/>
                <w:b/>
                <w:color w:val="534866"/>
                <w:sz w:val="26"/>
              </w:rPr>
              <w:t xml:space="preserve">  정답과 풀이</w:t>
            </w:r>
            <w:r>
              <w:rPr>
                <w:rFonts w:ascii="Pretendard" w:hAnsi="Pretendard" w:eastAsia="Pretendard" w:cs="Pretendard"/>
                <w:b w:val="0"/>
                <w:color w:val="625A70"/>
                <w:sz w:val="19"/>
              </w:rPr>
              <w:t xml:space="preserve">   퀴즈를 다 푼 다음에 확인해요</w:t>
            </w:r>
          </w:p>
          <w:p>
            <w:pPr>
              <w:widowControl/>
              <w:spacing w:before="0" w:after="40" w:line="348" w:lineRule="auto"/>
              <w:ind w:left="283" w:hanging="283"/>
            </w:pPr>
            <w:r>
              <w:rPr>
                <w:rFonts w:ascii="Pretendard" w:hAnsi="Pretendard" w:eastAsia="Pretendard" w:cs="Pretendard"/>
                <w:b/>
                <w:color w:val="251D33"/>
                <w:sz w:val="22"/>
              </w:rPr>
              <w:t>1. O</w:t>
            </w:r>
            <w:r>
              <w:rPr>
                <w:rFonts w:ascii="Pretendard" w:hAnsi="Pretendard" w:eastAsia="Pretendard" w:cs="Pretendard"/>
                <w:b w:val="0"/>
                <w:color w:val="534866"/>
                <w:sz w:val="22"/>
              </w:rPr>
              <w:t xml:space="preserve">  — AI는 배운 데이터의 모습을 그대로 닮기 쉬워요.</w:t>
            </w:r>
          </w:p>
          <w:p>
            <w:pPr>
              <w:widowControl/>
              <w:spacing w:before="0" w:after="40" w:line="348" w:lineRule="auto"/>
              <w:ind w:left="283" w:hanging="283"/>
            </w:pPr>
            <w:r>
              <w:rPr>
                <w:rFonts w:ascii="Pretendard" w:hAnsi="Pretendard" w:eastAsia="Pretendard" w:cs="Pretendard"/>
                <w:b/>
                <w:color w:val="251D33"/>
                <w:sz w:val="22"/>
              </w:rPr>
              <w:t>2. ③</w:t>
            </w:r>
            <w:r>
              <w:rPr>
                <w:rFonts w:ascii="Pretendard" w:hAnsi="Pretendard" w:eastAsia="Pretendard" w:cs="Pretendard"/>
                <w:b w:val="0"/>
                <w:color w:val="534866"/>
                <w:sz w:val="22"/>
              </w:rPr>
              <w:t xml:space="preserve">  — 치우침이 더 커질 수 있어요.</w:t>
            </w:r>
          </w:p>
          <w:p>
            <w:pPr>
              <w:widowControl/>
              <w:spacing w:before="0" w:after="40" w:line="348" w:lineRule="auto"/>
              <w:ind w:left="283" w:hanging="283"/>
            </w:pPr>
            <w:r>
              <w:rPr>
                <w:rFonts w:ascii="Pretendard" w:hAnsi="Pretendard" w:eastAsia="Pretendard" w:cs="Pretendard"/>
                <w:b/>
                <w:color w:val="251D33"/>
                <w:sz w:val="22"/>
              </w:rPr>
              <w:t>3. 대표성(representativeness)</w:t>
            </w:r>
            <w:r>
              <w:rPr>
                <w:rFonts w:ascii="Pretendard" w:hAnsi="Pretendard" w:eastAsia="Pretendard" w:cs="Pretendard"/>
                <w:b w:val="0"/>
                <w:color w:val="534866"/>
                <w:sz w:val="22"/>
              </w:rPr>
              <w:t xml:space="preserve">  — 대표성이 낮으면 편향이 생기기 쉬워요.</w:t>
            </w:r>
          </w:p>
          <w:p>
            <w:pPr>
              <w:widowControl/>
              <w:spacing w:before="0" w:after="40" w:line="348" w:lineRule="auto"/>
              <w:ind w:left="283" w:hanging="283"/>
            </w:pPr>
            <w:r>
              <w:rPr>
                <w:rFonts w:ascii="Pretendard" w:hAnsi="Pretendard" w:eastAsia="Pretendard" w:cs="Pretendard"/>
                <w:b/>
                <w:color w:val="251D33"/>
                <w:sz w:val="22"/>
              </w:rPr>
              <w:t xml:space="preserve">4. (예시 답) </w:t>
            </w:r>
            <w:r>
              <w:rPr>
                <w:rFonts w:ascii="Pretendard" w:hAnsi="Pretendard" w:eastAsia="Pretendard" w:cs="Pretendard"/>
                <w:b w:val="0"/>
                <w:color w:val="251D33"/>
                <w:sz w:val="22"/>
              </w:rPr>
              <w:t>전체 평균이 높아도 자료가 적은 무리에서는 자주 틀릴 수 있어서, 따로 봐야 숨은 불공정이 드러나기 때문이에요.</w:t>
            </w:r>
          </w:p>
        </w:tc>
      </w:tr>
    </w:tbl>
    <w:sectPr w:rsidR="00FC693F" w:rsidRPr="0006063C" w:rsidSect="00034616">
      <w:headerReference w:type="default" r:id="rId9"/>
      <w:footerReference w:type="default" r:id="rId10"/>
      <w:pgSz w:w="11906" w:h="16838"/>
      <w:pgMar w:top="850" w:right="1020" w:bottom="850" w:left="1020" w:header="340"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Pretendard">
    <w:altName w:val="Malgun Gothic"/>
    <w:charset w:val="81"/>
    <w:family w:val="swiss"/>
    <w:pitch w:val="variable"/>
    <w:embedRegular r:id="rIdF1" w:fontKey="{9B94329D-D19E-4921-BB45-B0C7B225BD63}"/>
    <w:embedBold r:id="rIdF2" w:fontKey="{CE17238D-1F20-4DD2-B00B-273F14AB195A}"/>
  </w:font>
  <w:font w:name="Malgun Gothic">
    <w:altName w:val="맑은 고딕"/>
    <w:charset w:val="81"/>
    <w:family w:val="swiss"/>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spacing w:before="0" w:after="0" w:line="240" w:lineRule="auto"/>
      <w:jc w:val="center"/>
    </w:pPr>
    <w:r>
      <w:rPr>
        <w:rFonts w:ascii="Pretendard" w:hAnsi="Pretendard" w:eastAsia="Pretendard" w:cs="Pretendard"/>
        <w:b w:val="0"/>
        <w:color w:val="625A70"/>
        <w:sz w:val="19"/>
      </w:rPr>
      <w:t xml:space="preserve">고급 25  ·  </w:t>
    </w:r>
    <w:r>
      <w:rPr>
        <w:rFonts w:ascii="Pretendard" w:hAnsi="Pretendard" w:eastAsia="Pretendard" w:cs="Pretendard"/>
        <w:b/>
        <w:color w:val="6A3FB0"/>
        <w:sz w:val="20"/>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w="9865" w:type="dxa"/>
      <w:jc w:val="center"/>
      <w:tblLayout w:type="fixed"/>
      <w:tblCellMar>
        <w:left w:w="0" w:type="dxa"/>
        <w:right w:w="0" w:type="dxa"/>
      </w:tblCellMar>
      <w:tblLook w:firstColumn="1" w:firstRow="1" w:lastColumn="0" w:lastRow="0" w:noHBand="0" w:noVBand="1" w:val="04A0"/>
    </w:tblPr>
    <w:tblGrid>
      <w:gridCol w:w="7597"/>
      <w:gridCol w:w="2268"/>
    </w:tblGrid>
    <w:tr>
      <w:trPr>
        <w:cantSplit/>
      </w:trPr>
      <w:tc>
        <w:tcPr>
          <w:tcW w:type="dxa" w:w="7597"/>
          <w:tcBorders>
            <w:top w:val="nil"/>
            <w:left w:val="nil"/>
            <w:bottom w:val="single" w:sz="6" w:space="0" w:color="AEA2C4"/>
            <w:right w:val="nil"/>
          </w:tcBorders>
          <w:tcMar>
            <w:top w:w="0" w:type="dxa"/>
            <w:left w:w="0" w:type="dxa"/>
            <w:bottom w:w="50" w:type="dxa"/>
            <w:right w:w="0" w:type="dxa"/>
          </w:tcMar>
          <w:vAlign w:val="center"/>
        </w:tcPr>
        <w:p>
          <w:pPr>
            <w:widowControl/>
            <w:spacing w:before="0" w:after="0" w:line="240" w:lineRule="auto"/>
          </w:pPr>
          <w:r>
            <w:rPr>
              <w:rFonts w:ascii="Pretendard" w:hAnsi="Pretendard" w:eastAsia="Pretendard" w:cs="Pretendard"/>
              <w:b/>
              <w:color w:val="6A3FB0"/>
              <w:sz w:val="19"/>
            </w:rPr>
            <w:t>초6·중2 AI 교실</w:t>
          </w:r>
          <w:r>
            <w:rPr>
              <w:rFonts w:ascii="Pretendard" w:hAnsi="Pretendard" w:eastAsia="Pretendard" w:cs="Pretendard"/>
              <w:b w:val="0"/>
              <w:color w:val="625A70"/>
              <w:sz w:val="19"/>
            </w:rPr>
            <w:t xml:space="preserve">   |   고급 25. AI의 편견: 데이터가 치우치면 생기는 일</w:t>
          </w:r>
        </w:p>
      </w:tc>
      <w:tc>
        <w:tcPr>
          <w:tcW w:type="dxa" w:w="2268"/>
          <w:tcBorders>
            <w:top w:val="nil"/>
            <w:left w:val="nil"/>
            <w:bottom w:val="single" w:sz="6" w:space="0" w:color="AEA2C4"/>
            <w:right w:val="nil"/>
          </w:tcBorders>
          <w:tcMar>
            <w:top w:w="0" w:type="dxa"/>
            <w:left w:w="0" w:type="dxa"/>
            <w:bottom w:w="50" w:type="dxa"/>
            <w:right w:w="0" w:type="dxa"/>
          </w:tcMar>
          <w:vAlign w:val="center"/>
        </w:tcPr>
        <w:p>
          <w:pPr>
            <w:widowControl/>
            <w:spacing w:before="0" w:after="0" w:line="240" w:lineRule="auto"/>
            <w:jc w:val="right"/>
          </w:pPr>
          <w:r>
            <w:drawing>
              <wp:inline xmlns:a="http://schemas.openxmlformats.org/drawingml/2006/main" xmlns:pic="http://schemas.openxmlformats.org/drawingml/2006/picture">
                <wp:extent cx="909682" cy="122400"/>
                <wp:docPr id="1" name="Picture 1"/>
                <wp:cNvGraphicFramePr>
                  <a:graphicFrameLocks noChangeAspect="1"/>
                </wp:cNvGraphicFramePr>
                <a:graphic>
                  <a:graphicData uri="http://schemas.openxmlformats.org/drawingml/2006/picture">
                    <pic:pic>
                      <pic:nvPicPr>
                        <pic:cNvPr id="0" name="rogaworks_logo_transparent.png"/>
                        <pic:cNvPicPr/>
                      </pic:nvPicPr>
                      <pic:blipFill>
                        <a:blip r:embed="rId1"/>
                        <a:stretch>
                          <a:fillRect/>
                        </a:stretch>
                      </pic:blipFill>
                      <pic:spPr>
                        <a:xfrm>
                          <a:off x="0" y="0"/>
                          <a:ext cx="909682" cy="122400"/>
                        </a:xfrm>
                        <a:prstGeom prst="rect"/>
                      </pic:spPr>
                    </pic:pic>
                  </a:graphicData>
                </a:graphic>
              </wp:inline>
            </w:drawing>
          </w:r>
        </w:p>
      </w:tc>
    </w:tr>
  </w:tbl>
  <w:p>
    <w:pPr>
      <w:pStyle w:val="Header"/>
      <w:widowControl/>
      <w:spacing w:before="0" w:after="0" w:line="40" w:lineRule="exac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retendard" w:hAnsi="Pretendard" w:eastAsia="Pretendard" w:cs="Pretendard"/>
        <w:sz w:val="22"/>
        <w:szCs w:val="22"/>
        <w:lang w:val="en-US" w:eastAsia="en-US" w:bidi="ar-SA"/>
      </w:rPr>
    </w:rPrDefault>
    <w:pPrDefault>
      <w:pPr>
        <w:wordWrap w:val="1"/>
        <w:autoSpaceDE w:val="0"/>
        <w:autoSpaceDN w:val="0"/>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wordWrap w:val="1"/>
      <w:autoSpaceDE w:val="0"/>
      <w:autoSpaceDN w:val="0"/>
      <w:spacing w:line="384" w:lineRule="auto" w:after="120"/>
    </w:pPr>
    <w:rPr>
      <w:rFonts w:ascii="Pretendard" w:hAnsi="Pretendard" w:eastAsia="Pretendard" w:cs="Pretendard"/>
      <w:color w:val="251D33"/>
      <w:sz w:val="24"/>
      <w:lang w:val="ko-KR" w:eastAsia="ko-K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고급 25. AI의 편견: 데이터가 치우치면 생기는 일</dc:title>
  <dc:subject/>
  <dc:creator>초6·중2 AI 교실</dc:creator>
  <cp:keywords/>
  <dc:description>generated by python-docx</dc:description>
  <cp:lastModifiedBy/>
  <cp:revision>1</cp:revision>
  <dcterms:created xsi:type="dcterms:W3CDTF">2013-12-23T23:15:00Z</dcterms:created>
  <dcterms:modified xsi:type="dcterms:W3CDTF">2013-12-23T23:15:00Z</dcterms:modified>
  <cp:category/>
  <dc:language>ko-KR</dc:language>
</cp:coreProperties>
</file>